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F8" w:rsidRDefault="00B422C8" w:rsidP="00BD3673">
      <w:pPr>
        <w:spacing w:after="0"/>
        <w:jc w:val="both"/>
        <w:rPr>
          <w:sz w:val="28"/>
        </w:rPr>
      </w:pPr>
      <w:r>
        <w:rPr>
          <w:sz w:val="28"/>
        </w:rPr>
        <w:t xml:space="preserve">  </w:t>
      </w:r>
      <w:r w:rsidR="0058240F" w:rsidRPr="0058240F">
        <w:rPr>
          <w:sz w:val="28"/>
        </w:rPr>
        <w:t xml:space="preserve">Лапкина </w:t>
      </w:r>
      <w:r w:rsidR="0058240F">
        <w:rPr>
          <w:sz w:val="28"/>
        </w:rPr>
        <w:t xml:space="preserve">Светлана Александровна родилась 23 декабря 1976 году в поселке Пестяки. В 1996 году закончила Юрьев-Польский финансово-экономический колледж по специальности финансист. В 2000 году </w:t>
      </w:r>
      <w:r w:rsidR="002A56C5">
        <w:rPr>
          <w:sz w:val="28"/>
        </w:rPr>
        <w:t xml:space="preserve">закончила Ивановскую государственную текстильную академию по специальности экономист-менеджер. </w:t>
      </w:r>
      <w:proofErr w:type="gramStart"/>
      <w:r w:rsidR="002A56C5">
        <w:rPr>
          <w:sz w:val="28"/>
        </w:rPr>
        <w:t>Трудовую деятельность начала в  должности инспектора Межрайонной инспекции ФНС России №4</w:t>
      </w:r>
      <w:r>
        <w:rPr>
          <w:sz w:val="28"/>
        </w:rPr>
        <w:t>. З</w:t>
      </w:r>
      <w:r w:rsidR="002A56C5">
        <w:rPr>
          <w:sz w:val="28"/>
        </w:rPr>
        <w:t>атем переведена на должность заместителя начальника отдела налогообложения юридических лиц.</w:t>
      </w:r>
      <w:proofErr w:type="gramEnd"/>
      <w:r w:rsidR="002A56C5">
        <w:rPr>
          <w:sz w:val="28"/>
        </w:rPr>
        <w:t xml:space="preserve">   </w:t>
      </w:r>
      <w:r>
        <w:rPr>
          <w:sz w:val="28"/>
        </w:rPr>
        <w:t xml:space="preserve">В 2005 году принята ведущим инспектором в центр занятости населения Пестяковского городского округа. В 2007 году переведена в Дополнительный офис Ивановского отделения Сбербанка России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естяки</w:t>
      </w:r>
      <w:proofErr w:type="spellEnd"/>
      <w:r>
        <w:rPr>
          <w:sz w:val="28"/>
        </w:rPr>
        <w:t xml:space="preserve">. </w:t>
      </w:r>
      <w:r w:rsidR="0058240F">
        <w:rPr>
          <w:sz w:val="28"/>
        </w:rPr>
        <w:t xml:space="preserve">  </w:t>
      </w:r>
      <w:proofErr w:type="gramStart"/>
      <w:r>
        <w:rPr>
          <w:sz w:val="28"/>
        </w:rPr>
        <w:t xml:space="preserve">С декабря 2015 года назначена на должность начальника отдела учета и отчетности администрации Пестяковского муниципального района. </w:t>
      </w:r>
      <w:proofErr w:type="gramEnd"/>
    </w:p>
    <w:p w:rsidR="00BD3673" w:rsidRDefault="00BD3673" w:rsidP="00BD3673">
      <w:pPr>
        <w:spacing w:after="0"/>
        <w:jc w:val="both"/>
        <w:rPr>
          <w:sz w:val="28"/>
        </w:rPr>
      </w:pPr>
      <w:r>
        <w:rPr>
          <w:sz w:val="28"/>
        </w:rPr>
        <w:t xml:space="preserve">    Награждена Дипломом Управления Министерства РФ по налогам и сборам Ивановской области. </w:t>
      </w:r>
    </w:p>
    <w:p w:rsidR="00BD3673" w:rsidRPr="0058240F" w:rsidRDefault="00BD3673" w:rsidP="002A56C5">
      <w:pPr>
        <w:jc w:val="both"/>
        <w:rPr>
          <w:sz w:val="28"/>
        </w:rPr>
      </w:pPr>
      <w:r>
        <w:rPr>
          <w:sz w:val="28"/>
        </w:rPr>
        <w:t xml:space="preserve">    Замужем. Воспитывает двух сыновей.</w:t>
      </w:r>
      <w:bookmarkStart w:id="0" w:name="_GoBack"/>
      <w:bookmarkEnd w:id="0"/>
    </w:p>
    <w:sectPr w:rsidR="00BD3673" w:rsidRPr="0058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F"/>
    <w:rsid w:val="002A56C5"/>
    <w:rsid w:val="0058240F"/>
    <w:rsid w:val="009A5DF8"/>
    <w:rsid w:val="00B422C8"/>
    <w:rsid w:val="00B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2017-11-17T07:02:00Z</cp:lastPrinted>
  <dcterms:created xsi:type="dcterms:W3CDTF">2017-11-17T06:27:00Z</dcterms:created>
  <dcterms:modified xsi:type="dcterms:W3CDTF">2017-11-17T07:02:00Z</dcterms:modified>
</cp:coreProperties>
</file>