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A" w:rsidRPr="00E743C3" w:rsidRDefault="00E743C3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3C3">
        <w:rPr>
          <w:rFonts w:ascii="Times New Roman" w:hAnsi="Times New Roman" w:cs="Times New Roman"/>
          <w:b/>
          <w:sz w:val="28"/>
          <w:szCs w:val="28"/>
        </w:rPr>
        <w:t>О праве на освобождение от призыва на военную службу</w:t>
      </w:r>
    </w:p>
    <w:p w:rsidR="005629D2" w:rsidRPr="00E743C3" w:rsidRDefault="005629D2" w:rsidP="00E74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0A" w:rsidRPr="00E743C3" w:rsidRDefault="0020510A" w:rsidP="00E743C3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743C3">
        <w:rPr>
          <w:rFonts w:ascii="Times New Roman" w:hAnsi="Times New Roman" w:cs="Times New Roman"/>
          <w:b/>
          <w:sz w:val="28"/>
          <w:szCs w:val="28"/>
        </w:rPr>
        <w:tab/>
      </w:r>
      <w:r w:rsidRPr="00E743C3">
        <w:rPr>
          <w:rFonts w:ascii="Times New Roman" w:hAnsi="Times New Roman" w:cs="Times New Roman"/>
          <w:sz w:val="28"/>
          <w:szCs w:val="28"/>
        </w:rPr>
        <w:t xml:space="preserve">Вопросы призыва граждан на военную службу регулируются Федеральным законом от </w:t>
      </w:r>
      <w:r w:rsidRPr="00E743C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28.03.1998 №53-ФЗ «О воинской обязанности и военной службе» (далее – Закон №53-ФЗ).</w:t>
      </w:r>
    </w:p>
    <w:p w:rsidR="00E743C3" w:rsidRPr="00E743C3" w:rsidRDefault="0020510A" w:rsidP="00E743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E743C3">
        <w:rPr>
          <w:color w:val="22272F"/>
          <w:sz w:val="28"/>
          <w:szCs w:val="28"/>
          <w:shd w:val="clear" w:color="auto" w:fill="FFFFFF"/>
        </w:rPr>
        <w:tab/>
      </w:r>
      <w:r w:rsidR="00E743C3" w:rsidRPr="00E743C3">
        <w:rPr>
          <w:color w:val="22272F"/>
          <w:sz w:val="28"/>
          <w:szCs w:val="28"/>
          <w:shd w:val="clear" w:color="auto" w:fill="FFFFFF"/>
        </w:rPr>
        <w:t>В соответствии с пунктом 2 статьи 23 Закона №53-ФЗ п</w:t>
      </w:r>
      <w:r w:rsidR="00E743C3" w:rsidRPr="00E743C3">
        <w:rPr>
          <w:color w:val="22272F"/>
          <w:sz w:val="28"/>
          <w:szCs w:val="28"/>
        </w:rPr>
        <w:t>раво на освобождение от призыва на военную службу имеют граждане:</w:t>
      </w:r>
    </w:p>
    <w:p w:rsidR="00E743C3" w:rsidRPr="00E743C3" w:rsidRDefault="00E743C3" w:rsidP="00E743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743C3">
        <w:rPr>
          <w:color w:val="22272F"/>
          <w:sz w:val="28"/>
          <w:szCs w:val="28"/>
        </w:rPr>
        <w:t>имеющие предусмотренную государственной системой научной аттестации</w:t>
      </w:r>
      <w:r w:rsidRPr="00E743C3">
        <w:rPr>
          <w:color w:val="22272F"/>
          <w:sz w:val="28"/>
          <w:szCs w:val="28"/>
        </w:rPr>
        <w:t xml:space="preserve"> ученую степень</w:t>
      </w:r>
      <w:r>
        <w:rPr>
          <w:color w:val="22272F"/>
          <w:sz w:val="28"/>
          <w:szCs w:val="28"/>
        </w:rPr>
        <w:t>;</w:t>
      </w:r>
    </w:p>
    <w:p w:rsidR="00E743C3" w:rsidRPr="00E743C3" w:rsidRDefault="00E743C3" w:rsidP="00E743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743C3">
        <w:rPr>
          <w:color w:val="22272F"/>
          <w:sz w:val="28"/>
          <w:szCs w:val="28"/>
        </w:rPr>
        <w:t>являющиеся сыновьями (родными братьями):</w:t>
      </w:r>
    </w:p>
    <w:p w:rsidR="00E743C3" w:rsidRPr="00E743C3" w:rsidRDefault="00E743C3" w:rsidP="00E743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743C3">
        <w:rPr>
          <w:color w:val="22272F"/>
          <w:sz w:val="28"/>
          <w:szCs w:val="28"/>
        </w:rPr>
        <w:t>военнослужащих, проходивших военную службу по призыву, погибших (умерших) в связи с исполнением ими обязанностей военной службы, и граждан, проходивших военные сборы, погибших (умерших) в связи с исполнением ими обязанностей военной службы в период прохождения военных сборов;</w:t>
      </w:r>
    </w:p>
    <w:p w:rsidR="00E743C3" w:rsidRPr="00E743C3" w:rsidRDefault="00E743C3" w:rsidP="00E743C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E743C3">
        <w:rPr>
          <w:color w:val="22272F"/>
          <w:sz w:val="28"/>
          <w:szCs w:val="28"/>
        </w:rPr>
        <w:t>граждан, умерших вследствие увечья (ранения, травмы, контузии) либо заболевания, полученных в связи с исполнением ими обязанностей военной службы в период прохождения военной службы по призыву, после увольнения с военной службы либо после отчисления с военных сборов или окончания военных сборов.</w:t>
      </w:r>
      <w:bookmarkStart w:id="0" w:name="_GoBack"/>
      <w:bookmarkEnd w:id="0"/>
    </w:p>
    <w:p w:rsidR="005629D2" w:rsidRPr="00E743C3" w:rsidRDefault="005629D2" w:rsidP="00E743C3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sectPr w:rsidR="005629D2" w:rsidRPr="00E7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279E"/>
    <w:multiLevelType w:val="hybridMultilevel"/>
    <w:tmpl w:val="4DB6D6BA"/>
    <w:lvl w:ilvl="0" w:tplc="3B5ED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0A"/>
    <w:rsid w:val="001A48C5"/>
    <w:rsid w:val="0020510A"/>
    <w:rsid w:val="002D3305"/>
    <w:rsid w:val="00515F64"/>
    <w:rsid w:val="005629D2"/>
    <w:rsid w:val="00852C00"/>
    <w:rsid w:val="009420CE"/>
    <w:rsid w:val="00A27D0A"/>
    <w:rsid w:val="00B87AAF"/>
    <w:rsid w:val="00E34E5E"/>
    <w:rsid w:val="00E7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FFE0"/>
  <w15:chartTrackingRefBased/>
  <w15:docId w15:val="{BF480169-8B89-44E1-9024-E1CF70B4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20510A"/>
    <w:rPr>
      <w:i/>
      <w:iCs/>
    </w:rPr>
  </w:style>
  <w:style w:type="character" w:styleId="a4">
    <w:name w:val="Hyperlink"/>
    <w:basedOn w:val="a0"/>
    <w:uiPriority w:val="99"/>
    <w:semiHidden/>
    <w:unhideWhenUsed/>
    <w:rsid w:val="0020510A"/>
    <w:rPr>
      <w:color w:val="0000FF"/>
      <w:u w:val="single"/>
    </w:rPr>
  </w:style>
  <w:style w:type="paragraph" w:customStyle="1" w:styleId="s22">
    <w:name w:val="s_22"/>
    <w:basedOn w:val="a"/>
    <w:rsid w:val="0020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D3305"/>
    <w:pPr>
      <w:ind w:left="720"/>
      <w:contextualSpacing/>
    </w:pPr>
  </w:style>
  <w:style w:type="paragraph" w:customStyle="1" w:styleId="s9">
    <w:name w:val="s_9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6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6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3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1246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607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3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05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743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2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57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46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9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96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8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7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8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43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75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85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3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130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2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31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0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16116-E0B3-49B7-9592-88D9C85B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Пестяковского района</dc:creator>
  <cp:keywords/>
  <dc:description/>
  <cp:lastModifiedBy>Прокуратура Пестяковского района</cp:lastModifiedBy>
  <cp:revision>3</cp:revision>
  <dcterms:created xsi:type="dcterms:W3CDTF">2019-10-14T09:32:00Z</dcterms:created>
  <dcterms:modified xsi:type="dcterms:W3CDTF">2019-10-14T09:34:00Z</dcterms:modified>
</cp:coreProperties>
</file>