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E7E" w:rsidRDefault="00631E7E" w:rsidP="00D02FD5">
      <w:pPr>
        <w:ind w:right="-1"/>
        <w:jc w:val="center"/>
      </w:pPr>
      <w:r>
        <w:rPr>
          <w:noProof/>
        </w:rPr>
        <w:drawing>
          <wp:inline distT="0" distB="0" distL="0" distR="0">
            <wp:extent cx="666750" cy="781050"/>
            <wp:effectExtent l="0" t="0" r="0" b="0"/>
            <wp:docPr id="1" name="Рисунок 1" descr="Изображение “file:///A:/gerb1.gif” не может быть показано, так как содержит ошибки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“file:///A:/gerb1.gif” не может быть показано, так как содержит ошибки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E7E" w:rsidRDefault="00631E7E" w:rsidP="00631E7E">
      <w:pPr>
        <w:pStyle w:val="a3"/>
        <w:ind w:right="-1054"/>
      </w:pPr>
      <w:r>
        <w:t xml:space="preserve">Администрация Пестяковского муниципального района </w:t>
      </w:r>
    </w:p>
    <w:p w:rsidR="00631E7E" w:rsidRDefault="00631E7E" w:rsidP="00631E7E">
      <w:pPr>
        <w:pStyle w:val="1"/>
        <w:ind w:right="-1054"/>
      </w:pPr>
      <w:r>
        <w:t xml:space="preserve">Ивановской области </w:t>
      </w:r>
    </w:p>
    <w:p w:rsidR="00631E7E" w:rsidRDefault="00631E7E" w:rsidP="00631E7E">
      <w:pPr>
        <w:ind w:right="-1054"/>
        <w:rPr>
          <w:sz w:val="22"/>
          <w:szCs w:val="22"/>
        </w:rPr>
      </w:pPr>
    </w:p>
    <w:p w:rsidR="00631E7E" w:rsidRDefault="00631E7E" w:rsidP="00D02FD5">
      <w:pPr>
        <w:pBdr>
          <w:bottom w:val="single" w:sz="12" w:space="1" w:color="auto"/>
        </w:pBd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155650    </w:t>
      </w:r>
      <w:proofErr w:type="spellStart"/>
      <w:r>
        <w:rPr>
          <w:sz w:val="22"/>
          <w:szCs w:val="22"/>
        </w:rPr>
        <w:t>р.п</w:t>
      </w:r>
      <w:proofErr w:type="spellEnd"/>
      <w:r>
        <w:rPr>
          <w:sz w:val="22"/>
          <w:szCs w:val="22"/>
        </w:rPr>
        <w:t>. Пестяки   ул. Ленина</w:t>
      </w:r>
      <w:r w:rsidRPr="000940D4">
        <w:rPr>
          <w:sz w:val="22"/>
          <w:szCs w:val="22"/>
        </w:rPr>
        <w:t xml:space="preserve"> 4             </w:t>
      </w:r>
      <w:r>
        <w:rPr>
          <w:sz w:val="22"/>
          <w:szCs w:val="22"/>
        </w:rPr>
        <w:t xml:space="preserve">                   </w:t>
      </w:r>
      <w:r w:rsidRPr="000940D4">
        <w:rPr>
          <w:sz w:val="22"/>
          <w:szCs w:val="22"/>
        </w:rPr>
        <w:t xml:space="preserve">         </w:t>
      </w:r>
      <w:r>
        <w:rPr>
          <w:sz w:val="22"/>
          <w:szCs w:val="22"/>
          <w:lang w:val="en-US"/>
        </w:rPr>
        <w:t>E</w:t>
      </w:r>
      <w:r w:rsidRPr="000940D4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0940D4">
        <w:t xml:space="preserve">: </w:t>
      </w:r>
      <w:hyperlink r:id="rId6" w:history="1">
        <w:r>
          <w:rPr>
            <w:rStyle w:val="a4"/>
            <w:rFonts w:eastAsia="Calibri"/>
            <w:lang w:val="en-US"/>
          </w:rPr>
          <w:t>rayadm</w:t>
        </w:r>
        <w:r w:rsidRPr="000940D4">
          <w:rPr>
            <w:rStyle w:val="a4"/>
            <w:rFonts w:eastAsia="Calibri"/>
          </w:rPr>
          <w:t>01@</w:t>
        </w:r>
        <w:r>
          <w:rPr>
            <w:rStyle w:val="a4"/>
            <w:rFonts w:eastAsia="Calibri"/>
            <w:lang w:val="en-US"/>
          </w:rPr>
          <w:t>mail</w:t>
        </w:r>
        <w:r w:rsidRPr="000940D4">
          <w:rPr>
            <w:rStyle w:val="a4"/>
            <w:rFonts w:eastAsia="Calibri"/>
          </w:rPr>
          <w:t>.</w:t>
        </w:r>
        <w:r>
          <w:rPr>
            <w:rStyle w:val="a4"/>
            <w:rFonts w:eastAsia="Calibri"/>
            <w:lang w:val="en-US"/>
          </w:rPr>
          <w:t>ru</w:t>
        </w:r>
        <w:proofErr w:type="gramStart"/>
      </w:hyperlink>
      <w:r w:rsidRPr="000940D4">
        <w:t xml:space="preserve"> ;</w:t>
      </w:r>
      <w:proofErr w:type="gramEnd"/>
      <w:r w:rsidRPr="000940D4">
        <w:t xml:space="preserve"> </w:t>
      </w:r>
      <w:hyperlink r:id="rId7" w:history="1">
        <w:r w:rsidR="00D02FD5" w:rsidRPr="00D64F13">
          <w:rPr>
            <w:rStyle w:val="a4"/>
            <w:rFonts w:eastAsia="Calibri"/>
            <w:lang w:val="en-US"/>
          </w:rPr>
          <w:t>www</w:t>
        </w:r>
        <w:r w:rsidR="00D02FD5" w:rsidRPr="00D64F13">
          <w:rPr>
            <w:rStyle w:val="a4"/>
            <w:rFonts w:eastAsia="Calibri"/>
          </w:rPr>
          <w:t>.</w:t>
        </w:r>
        <w:r w:rsidR="00D02FD5" w:rsidRPr="00D64F13">
          <w:rPr>
            <w:rStyle w:val="a4"/>
            <w:rFonts w:eastAsia="Calibri"/>
            <w:lang w:val="en-US"/>
          </w:rPr>
          <w:t>pestyaki</w:t>
        </w:r>
        <w:r w:rsidR="00D02FD5" w:rsidRPr="00D64F13">
          <w:rPr>
            <w:rStyle w:val="a4"/>
            <w:rFonts w:eastAsia="Calibri"/>
          </w:rPr>
          <w:t>.</w:t>
        </w:r>
        <w:proofErr w:type="spellStart"/>
        <w:r w:rsidR="00D02FD5" w:rsidRPr="00D64F13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0940D4">
        <w:rPr>
          <w:sz w:val="16"/>
          <w:szCs w:val="16"/>
        </w:rPr>
        <w:t xml:space="preserve"> </w:t>
      </w:r>
    </w:p>
    <w:p w:rsidR="00631E7E" w:rsidRDefault="00631E7E" w:rsidP="00631E7E">
      <w:pPr>
        <w:rPr>
          <w:sz w:val="22"/>
          <w:szCs w:val="22"/>
        </w:rPr>
      </w:pPr>
    </w:p>
    <w:p w:rsidR="00631E7E" w:rsidRDefault="00631E7E" w:rsidP="00631E7E">
      <w:pPr>
        <w:rPr>
          <w:sz w:val="28"/>
          <w:szCs w:val="28"/>
        </w:rPr>
      </w:pPr>
      <w:r>
        <w:rPr>
          <w:sz w:val="28"/>
          <w:szCs w:val="28"/>
        </w:rPr>
        <w:t>«1</w:t>
      </w:r>
      <w:r w:rsidR="00D02FD5">
        <w:rPr>
          <w:sz w:val="28"/>
          <w:szCs w:val="28"/>
        </w:rPr>
        <w:t>5</w:t>
      </w:r>
      <w:r>
        <w:rPr>
          <w:sz w:val="28"/>
          <w:szCs w:val="28"/>
        </w:rPr>
        <w:t xml:space="preserve">» </w:t>
      </w:r>
      <w:r w:rsidR="00A320D5">
        <w:rPr>
          <w:sz w:val="28"/>
          <w:szCs w:val="28"/>
        </w:rPr>
        <w:t>ноября 201</w:t>
      </w:r>
      <w:r w:rsidR="00717721">
        <w:rPr>
          <w:sz w:val="28"/>
          <w:szCs w:val="28"/>
        </w:rPr>
        <w:t>9</w:t>
      </w:r>
      <w:r>
        <w:rPr>
          <w:sz w:val="28"/>
          <w:szCs w:val="28"/>
        </w:rPr>
        <w:t xml:space="preserve">г. № </w:t>
      </w:r>
      <w:r w:rsidR="00A320D5">
        <w:rPr>
          <w:sz w:val="28"/>
          <w:szCs w:val="28"/>
        </w:rPr>
        <w:t>____</w:t>
      </w:r>
    </w:p>
    <w:p w:rsidR="00225880" w:rsidRDefault="00225880" w:rsidP="00631E7E">
      <w:pPr>
        <w:rPr>
          <w:sz w:val="28"/>
          <w:szCs w:val="28"/>
        </w:rPr>
      </w:pPr>
    </w:p>
    <w:p w:rsidR="00225880" w:rsidRDefault="00225880" w:rsidP="00631E7E">
      <w:pPr>
        <w:rPr>
          <w:sz w:val="28"/>
          <w:szCs w:val="28"/>
        </w:rPr>
      </w:pPr>
    </w:p>
    <w:p w:rsidR="00631E7E" w:rsidRPr="00D02FD5" w:rsidRDefault="00631E7E" w:rsidP="00631E7E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>
        <w:rPr>
          <w:sz w:val="28"/>
          <w:szCs w:val="28"/>
        </w:rPr>
        <w:tab/>
      </w:r>
      <w:r w:rsidRPr="00D02FD5">
        <w:rPr>
          <w:sz w:val="28"/>
          <w:szCs w:val="28"/>
        </w:rPr>
        <w:t xml:space="preserve">                                                         </w:t>
      </w:r>
      <w:r w:rsidR="00A320D5" w:rsidRPr="00D02FD5">
        <w:rPr>
          <w:sz w:val="28"/>
          <w:szCs w:val="28"/>
        </w:rPr>
        <w:t>Председателю Совета</w:t>
      </w:r>
    </w:p>
    <w:p w:rsidR="00631E7E" w:rsidRPr="00D02FD5" w:rsidRDefault="00631E7E" w:rsidP="00631E7E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  <w:r w:rsidRPr="00D02FD5">
        <w:rPr>
          <w:sz w:val="28"/>
          <w:szCs w:val="28"/>
        </w:rPr>
        <w:t xml:space="preserve">                                                             </w:t>
      </w:r>
      <w:r w:rsidR="00A320D5" w:rsidRPr="00D02FD5">
        <w:rPr>
          <w:sz w:val="28"/>
          <w:szCs w:val="28"/>
        </w:rPr>
        <w:t>Пестяковского муниципального</w:t>
      </w:r>
      <w:r w:rsidRPr="00D02FD5">
        <w:rPr>
          <w:sz w:val="28"/>
          <w:szCs w:val="28"/>
        </w:rPr>
        <w:t xml:space="preserve"> района                                      </w:t>
      </w:r>
    </w:p>
    <w:p w:rsidR="00631E7E" w:rsidRPr="00D02FD5" w:rsidRDefault="00631E7E" w:rsidP="00631E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right="-1054"/>
        <w:rPr>
          <w:sz w:val="28"/>
          <w:szCs w:val="28"/>
        </w:rPr>
      </w:pPr>
      <w:r w:rsidRPr="00D02FD5">
        <w:rPr>
          <w:sz w:val="28"/>
          <w:szCs w:val="28"/>
        </w:rPr>
        <w:tab/>
      </w:r>
      <w:r w:rsidRPr="00D02FD5">
        <w:rPr>
          <w:sz w:val="28"/>
          <w:szCs w:val="28"/>
        </w:rPr>
        <w:tab/>
      </w:r>
      <w:r w:rsidRPr="00D02FD5">
        <w:rPr>
          <w:sz w:val="28"/>
          <w:szCs w:val="28"/>
        </w:rPr>
        <w:tab/>
      </w:r>
      <w:r w:rsidRPr="00D02FD5">
        <w:rPr>
          <w:sz w:val="28"/>
          <w:szCs w:val="28"/>
        </w:rPr>
        <w:tab/>
      </w:r>
      <w:r w:rsidRPr="00D02FD5">
        <w:rPr>
          <w:sz w:val="28"/>
          <w:szCs w:val="28"/>
        </w:rPr>
        <w:tab/>
      </w:r>
      <w:r w:rsidRPr="00D02FD5">
        <w:rPr>
          <w:sz w:val="28"/>
          <w:szCs w:val="28"/>
        </w:rPr>
        <w:tab/>
      </w:r>
      <w:r w:rsidRPr="00D02FD5">
        <w:rPr>
          <w:sz w:val="28"/>
          <w:szCs w:val="28"/>
        </w:rPr>
        <w:tab/>
      </w:r>
      <w:r w:rsidRPr="00D02FD5">
        <w:rPr>
          <w:sz w:val="28"/>
          <w:szCs w:val="28"/>
        </w:rPr>
        <w:tab/>
      </w:r>
      <w:proofErr w:type="spellStart"/>
      <w:r w:rsidR="00A320D5" w:rsidRPr="00D02FD5">
        <w:rPr>
          <w:sz w:val="28"/>
          <w:szCs w:val="28"/>
        </w:rPr>
        <w:t>А.В.Соколову</w:t>
      </w:r>
      <w:proofErr w:type="spellEnd"/>
    </w:p>
    <w:p w:rsidR="00631E7E" w:rsidRPr="00D02FD5" w:rsidRDefault="00631E7E" w:rsidP="00631E7E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</w:p>
    <w:p w:rsidR="00225880" w:rsidRPr="00D02FD5" w:rsidRDefault="00225880" w:rsidP="00631E7E">
      <w:pPr>
        <w:tabs>
          <w:tab w:val="center" w:pos="4680"/>
          <w:tab w:val="left" w:pos="5520"/>
          <w:tab w:val="right" w:pos="9360"/>
        </w:tabs>
        <w:ind w:right="-1054"/>
        <w:rPr>
          <w:sz w:val="28"/>
          <w:szCs w:val="28"/>
        </w:rPr>
      </w:pPr>
    </w:p>
    <w:p w:rsidR="00631E7E" w:rsidRPr="00D02FD5" w:rsidRDefault="00631E7E" w:rsidP="00717721">
      <w:pPr>
        <w:ind w:right="-1054"/>
        <w:rPr>
          <w:sz w:val="28"/>
          <w:szCs w:val="28"/>
        </w:rPr>
      </w:pPr>
      <w:r w:rsidRPr="00D02FD5">
        <w:rPr>
          <w:sz w:val="28"/>
          <w:szCs w:val="28"/>
        </w:rPr>
        <w:t xml:space="preserve">                            Уважаем</w:t>
      </w:r>
      <w:r w:rsidR="00A320D5" w:rsidRPr="00D02FD5">
        <w:rPr>
          <w:sz w:val="28"/>
          <w:szCs w:val="28"/>
        </w:rPr>
        <w:t>ый</w:t>
      </w:r>
      <w:r w:rsidRPr="00D02FD5">
        <w:rPr>
          <w:sz w:val="28"/>
          <w:szCs w:val="28"/>
        </w:rPr>
        <w:t xml:space="preserve"> </w:t>
      </w:r>
      <w:r w:rsidR="00A320D5" w:rsidRPr="00D02FD5">
        <w:rPr>
          <w:sz w:val="28"/>
          <w:szCs w:val="28"/>
        </w:rPr>
        <w:t>Александр Викторович</w:t>
      </w:r>
      <w:r w:rsidRPr="00D02FD5">
        <w:rPr>
          <w:sz w:val="28"/>
          <w:szCs w:val="28"/>
        </w:rPr>
        <w:t>!</w:t>
      </w:r>
    </w:p>
    <w:p w:rsidR="00631E7E" w:rsidRPr="00E91714" w:rsidRDefault="00631E7E" w:rsidP="00631E7E">
      <w:pPr>
        <w:tabs>
          <w:tab w:val="left" w:pos="5520"/>
        </w:tabs>
        <w:ind w:right="-1054"/>
        <w:jc w:val="right"/>
        <w:rPr>
          <w:sz w:val="26"/>
          <w:szCs w:val="26"/>
        </w:rPr>
      </w:pPr>
    </w:p>
    <w:p w:rsidR="00225880" w:rsidRPr="00E91714" w:rsidRDefault="00225880" w:rsidP="00717721">
      <w:pPr>
        <w:tabs>
          <w:tab w:val="left" w:pos="5520"/>
        </w:tabs>
        <w:ind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>В соответствии с</w:t>
      </w:r>
      <w:r w:rsidR="00A320D5" w:rsidRPr="00E91714">
        <w:rPr>
          <w:sz w:val="28"/>
          <w:szCs w:val="28"/>
        </w:rPr>
        <w:t>о</w:t>
      </w:r>
      <w:r w:rsidRPr="00E91714">
        <w:rPr>
          <w:sz w:val="28"/>
          <w:szCs w:val="28"/>
        </w:rPr>
        <w:t xml:space="preserve"> стать</w:t>
      </w:r>
      <w:r w:rsidR="00A320D5" w:rsidRPr="00E91714">
        <w:rPr>
          <w:sz w:val="28"/>
          <w:szCs w:val="28"/>
        </w:rPr>
        <w:t>ёй</w:t>
      </w:r>
      <w:r w:rsidRPr="00E91714">
        <w:rPr>
          <w:sz w:val="28"/>
          <w:szCs w:val="28"/>
        </w:rPr>
        <w:t xml:space="preserve"> </w:t>
      </w:r>
      <w:r w:rsidR="00A320D5" w:rsidRPr="00E91714">
        <w:rPr>
          <w:sz w:val="28"/>
          <w:szCs w:val="28"/>
        </w:rPr>
        <w:t>9 Положения</w:t>
      </w:r>
      <w:r w:rsidRPr="00E91714">
        <w:rPr>
          <w:sz w:val="28"/>
          <w:szCs w:val="28"/>
        </w:rPr>
        <w:t xml:space="preserve"> о бюджетном процессе в Пестяковском муниципальном районе, утвержденным решением Совета Пестяковского муниципального </w:t>
      </w:r>
      <w:r w:rsidR="00A320D5" w:rsidRPr="00E91714">
        <w:rPr>
          <w:sz w:val="28"/>
          <w:szCs w:val="28"/>
        </w:rPr>
        <w:t>района от</w:t>
      </w:r>
      <w:r w:rsidRPr="00E91714">
        <w:rPr>
          <w:sz w:val="28"/>
          <w:szCs w:val="28"/>
        </w:rPr>
        <w:t xml:space="preserve"> </w:t>
      </w:r>
      <w:r w:rsidR="00A320D5" w:rsidRPr="00E91714">
        <w:rPr>
          <w:sz w:val="28"/>
          <w:szCs w:val="28"/>
        </w:rPr>
        <w:t xml:space="preserve">26.06.2015 года № 25 </w:t>
      </w:r>
      <w:r w:rsidRPr="00E91714">
        <w:rPr>
          <w:sz w:val="28"/>
          <w:szCs w:val="28"/>
        </w:rPr>
        <w:t xml:space="preserve">(в действующей редакции) Администрация Пестяковского муниципального </w:t>
      </w:r>
      <w:r w:rsidR="00A320D5" w:rsidRPr="00E91714">
        <w:rPr>
          <w:sz w:val="28"/>
          <w:szCs w:val="28"/>
        </w:rPr>
        <w:t>района направляет</w:t>
      </w:r>
      <w:r w:rsidRPr="00E91714">
        <w:rPr>
          <w:sz w:val="28"/>
          <w:szCs w:val="28"/>
        </w:rPr>
        <w:t>:</w:t>
      </w:r>
    </w:p>
    <w:p w:rsidR="00631E7E" w:rsidRPr="00E91714" w:rsidRDefault="00631E7E" w:rsidP="00717721">
      <w:pPr>
        <w:tabs>
          <w:tab w:val="left" w:pos="5520"/>
        </w:tabs>
        <w:ind w:right="-1054" w:firstLine="426"/>
        <w:jc w:val="both"/>
        <w:rPr>
          <w:sz w:val="28"/>
          <w:szCs w:val="28"/>
        </w:rPr>
      </w:pPr>
      <w:r w:rsidRPr="00E91714">
        <w:rPr>
          <w:sz w:val="27"/>
          <w:szCs w:val="27"/>
        </w:rPr>
        <w:t xml:space="preserve"> </w:t>
      </w:r>
    </w:p>
    <w:p w:rsidR="00D02FD5" w:rsidRPr="00E91714" w:rsidRDefault="00D02FD5" w:rsidP="00717721">
      <w:pPr>
        <w:numPr>
          <w:ilvl w:val="0"/>
          <w:numId w:val="2"/>
        </w:numPr>
        <w:tabs>
          <w:tab w:val="clear" w:pos="360"/>
          <w:tab w:val="left" w:pos="0"/>
          <w:tab w:val="num" w:pos="644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>Проект решения о бюджете Пестяковского муниципального района на 20</w:t>
      </w:r>
      <w:r w:rsidR="00717721" w:rsidRPr="00E91714">
        <w:rPr>
          <w:sz w:val="28"/>
          <w:szCs w:val="28"/>
        </w:rPr>
        <w:t>20</w:t>
      </w:r>
      <w:r w:rsidRPr="00E91714">
        <w:rPr>
          <w:sz w:val="28"/>
          <w:szCs w:val="28"/>
        </w:rPr>
        <w:t xml:space="preserve"> год и на плановый период 20</w:t>
      </w:r>
      <w:r w:rsidR="00717721" w:rsidRPr="00E91714">
        <w:rPr>
          <w:sz w:val="28"/>
          <w:szCs w:val="28"/>
        </w:rPr>
        <w:t>20</w:t>
      </w:r>
      <w:r w:rsidRPr="00E91714">
        <w:rPr>
          <w:sz w:val="28"/>
          <w:szCs w:val="28"/>
        </w:rPr>
        <w:t xml:space="preserve"> и 202</w:t>
      </w:r>
      <w:r w:rsidR="00717721" w:rsidRPr="00E91714">
        <w:rPr>
          <w:sz w:val="28"/>
          <w:szCs w:val="28"/>
        </w:rPr>
        <w:t>1</w:t>
      </w:r>
      <w:r w:rsidRPr="00E91714">
        <w:rPr>
          <w:sz w:val="28"/>
          <w:szCs w:val="28"/>
        </w:rPr>
        <w:t xml:space="preserve"> годов.</w:t>
      </w:r>
    </w:p>
    <w:p w:rsidR="008921C2" w:rsidRPr="00E91714" w:rsidRDefault="008921C2" w:rsidP="008921C2">
      <w:pPr>
        <w:numPr>
          <w:ilvl w:val="0"/>
          <w:numId w:val="2"/>
        </w:numPr>
        <w:tabs>
          <w:tab w:val="clear" w:pos="360"/>
          <w:tab w:val="left" w:pos="0"/>
          <w:tab w:val="num" w:pos="644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>Пояснительная записка к проекту бюджета Пестяковского муниципального района на 2020 год и на плановый период 2021 и 2022 годов.</w:t>
      </w:r>
    </w:p>
    <w:p w:rsidR="008921C2" w:rsidRPr="00E91714" w:rsidRDefault="008921C2" w:rsidP="008921C2">
      <w:pPr>
        <w:numPr>
          <w:ilvl w:val="0"/>
          <w:numId w:val="2"/>
        </w:numPr>
        <w:tabs>
          <w:tab w:val="clear" w:pos="360"/>
          <w:tab w:val="left" w:pos="0"/>
          <w:tab w:val="num" w:pos="644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 xml:space="preserve">Постановление Администрации Пестяковского муниципального района от 31.10.2019 года № 418 «Об основных направлениях бюджетной и налоговой политики Пестяковского муниципального района, Пестяковского городского поселения на 2020 год и на плановый период 2021 – 2022 </w:t>
      </w:r>
      <w:proofErr w:type="spellStart"/>
      <w:r w:rsidRPr="00E91714">
        <w:rPr>
          <w:sz w:val="28"/>
          <w:szCs w:val="28"/>
        </w:rPr>
        <w:t>г.г</w:t>
      </w:r>
      <w:proofErr w:type="spellEnd"/>
      <w:r w:rsidRPr="00E91714">
        <w:rPr>
          <w:sz w:val="28"/>
          <w:szCs w:val="28"/>
        </w:rPr>
        <w:t>.».</w:t>
      </w:r>
    </w:p>
    <w:p w:rsidR="008921C2" w:rsidRPr="00E91714" w:rsidRDefault="008921C2" w:rsidP="008921C2">
      <w:pPr>
        <w:numPr>
          <w:ilvl w:val="0"/>
          <w:numId w:val="2"/>
        </w:numPr>
        <w:tabs>
          <w:tab w:val="clear" w:pos="360"/>
          <w:tab w:val="num" w:pos="644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 xml:space="preserve">Постановление Администрации Пестяковского муниципального района от 07.11.2019 года № 423 «Об утверждении основных характеристик консолидированного бюджета Пестяковского муниципального района на 2020 год и на плановый период 2021 - 2022 годов».  </w:t>
      </w:r>
    </w:p>
    <w:p w:rsidR="008921C2" w:rsidRPr="00E91714" w:rsidRDefault="008921C2" w:rsidP="008921C2">
      <w:pPr>
        <w:numPr>
          <w:ilvl w:val="0"/>
          <w:numId w:val="2"/>
        </w:numPr>
        <w:tabs>
          <w:tab w:val="clear" w:pos="360"/>
          <w:tab w:val="left" w:pos="0"/>
          <w:tab w:val="num" w:pos="644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>Информационная справка о предварительных итогах социально-экономического развития Пестяковского муниципального района за 9 месяцев 2019 года и прогнозных оценках за 2019 год.</w:t>
      </w:r>
    </w:p>
    <w:p w:rsidR="008921C2" w:rsidRPr="00E91714" w:rsidRDefault="008921C2" w:rsidP="008921C2">
      <w:pPr>
        <w:numPr>
          <w:ilvl w:val="0"/>
          <w:numId w:val="2"/>
        </w:numPr>
        <w:tabs>
          <w:tab w:val="clear" w:pos="360"/>
          <w:tab w:val="left" w:pos="142"/>
          <w:tab w:val="num" w:pos="644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>Постановление Администрации Пестяковского муниципального района от 21.10.2019 года № 408 «О прогнозе социально-экономического развития Пестяковского муниципального района на 2020 год и на период до 2022 года».</w:t>
      </w:r>
    </w:p>
    <w:p w:rsidR="00BB3EB2" w:rsidRPr="00E91714" w:rsidRDefault="00BB3EB2" w:rsidP="008921C2">
      <w:pPr>
        <w:numPr>
          <w:ilvl w:val="0"/>
          <w:numId w:val="2"/>
        </w:numPr>
        <w:tabs>
          <w:tab w:val="clear" w:pos="360"/>
          <w:tab w:val="left" w:pos="142"/>
          <w:tab w:val="num" w:pos="644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>Реестр источников доходов Пестяковского му</w:t>
      </w:r>
      <w:r w:rsidR="004359F4">
        <w:rPr>
          <w:sz w:val="28"/>
          <w:szCs w:val="28"/>
        </w:rPr>
        <w:t>ниципального района на 01.01.2020</w:t>
      </w:r>
      <w:bookmarkStart w:id="0" w:name="_GoBack"/>
      <w:bookmarkEnd w:id="0"/>
      <w:r w:rsidRPr="00E91714">
        <w:rPr>
          <w:sz w:val="28"/>
          <w:szCs w:val="28"/>
        </w:rPr>
        <w:t xml:space="preserve"> года.</w:t>
      </w:r>
    </w:p>
    <w:p w:rsidR="00BB3EB2" w:rsidRPr="00E91714" w:rsidRDefault="00BB3EB2" w:rsidP="00BB3EB2">
      <w:pPr>
        <w:numPr>
          <w:ilvl w:val="0"/>
          <w:numId w:val="2"/>
        </w:numPr>
        <w:tabs>
          <w:tab w:val="clear" w:pos="360"/>
          <w:tab w:val="left" w:pos="0"/>
          <w:tab w:val="num" w:pos="709"/>
          <w:tab w:val="num" w:pos="928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lastRenderedPageBreak/>
        <w:t>Оценка ожидаемого исполнения бюджета Пестяковского муниципального района на 2019 год по доходам, расходам и источникам дефицита внутреннего финансирования.</w:t>
      </w:r>
    </w:p>
    <w:p w:rsidR="00BB3EB2" w:rsidRPr="00E91714" w:rsidRDefault="00BB3EB2" w:rsidP="00E91714">
      <w:pPr>
        <w:numPr>
          <w:ilvl w:val="0"/>
          <w:numId w:val="2"/>
        </w:numPr>
        <w:tabs>
          <w:tab w:val="clear" w:pos="360"/>
          <w:tab w:val="left" w:pos="0"/>
        </w:tabs>
        <w:ind w:left="0" w:right="-1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>Методики расчета межбюджетных трансфертов.</w:t>
      </w:r>
    </w:p>
    <w:p w:rsidR="00E91714" w:rsidRPr="00E91714" w:rsidRDefault="00E91714" w:rsidP="00E91714">
      <w:pPr>
        <w:pStyle w:val="a7"/>
        <w:numPr>
          <w:ilvl w:val="0"/>
          <w:numId w:val="2"/>
        </w:numPr>
        <w:tabs>
          <w:tab w:val="clear" w:pos="360"/>
          <w:tab w:val="left" w:pos="851"/>
        </w:tabs>
        <w:ind w:left="0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 xml:space="preserve">Сведения о верхнем пределе муниципального долга Пестяковского муниципального района на 1 января года, следующего за очередным финансовым годом (2021), и каждым годом планового периода (2022 - 2023). </w:t>
      </w:r>
    </w:p>
    <w:p w:rsidR="00BB3EB2" w:rsidRPr="00E91714" w:rsidRDefault="00BB3EB2" w:rsidP="00E91714">
      <w:pPr>
        <w:numPr>
          <w:ilvl w:val="0"/>
          <w:numId w:val="2"/>
        </w:numPr>
        <w:tabs>
          <w:tab w:val="clear" w:pos="360"/>
          <w:tab w:val="left" w:pos="0"/>
          <w:tab w:val="left" w:pos="851"/>
        </w:tabs>
        <w:ind w:left="0" w:firstLine="426"/>
        <w:jc w:val="both"/>
        <w:rPr>
          <w:sz w:val="28"/>
          <w:szCs w:val="28"/>
        </w:rPr>
      </w:pPr>
      <w:r w:rsidRPr="00E91714">
        <w:rPr>
          <w:sz w:val="28"/>
          <w:szCs w:val="28"/>
        </w:rPr>
        <w:t xml:space="preserve">Паспорта муниципальных программ Пестяковского муниципального района. </w:t>
      </w:r>
    </w:p>
    <w:p w:rsidR="00BB3EB2" w:rsidRPr="00E91714" w:rsidRDefault="00BB3EB2" w:rsidP="00E91714">
      <w:pPr>
        <w:tabs>
          <w:tab w:val="center" w:pos="4680"/>
          <w:tab w:val="left" w:pos="5520"/>
          <w:tab w:val="right" w:pos="9360"/>
        </w:tabs>
        <w:rPr>
          <w:sz w:val="28"/>
          <w:szCs w:val="28"/>
        </w:rPr>
      </w:pPr>
    </w:p>
    <w:p w:rsidR="00D02FD5" w:rsidRPr="00E91714" w:rsidRDefault="00D02FD5" w:rsidP="00717721">
      <w:pPr>
        <w:tabs>
          <w:tab w:val="left" w:pos="5520"/>
        </w:tabs>
        <w:ind w:right="-1" w:firstLine="426"/>
        <w:jc w:val="both"/>
        <w:rPr>
          <w:sz w:val="28"/>
          <w:szCs w:val="28"/>
        </w:rPr>
      </w:pPr>
    </w:p>
    <w:p w:rsidR="00D02FD5" w:rsidRPr="00E91714" w:rsidRDefault="00D02FD5" w:rsidP="00D02FD5">
      <w:pPr>
        <w:tabs>
          <w:tab w:val="left" w:pos="5520"/>
        </w:tabs>
        <w:ind w:right="140"/>
        <w:rPr>
          <w:sz w:val="28"/>
          <w:szCs w:val="28"/>
        </w:rPr>
      </w:pPr>
      <w:r w:rsidRPr="00E91714">
        <w:rPr>
          <w:sz w:val="28"/>
          <w:szCs w:val="28"/>
        </w:rPr>
        <w:t xml:space="preserve">Глава </w:t>
      </w:r>
    </w:p>
    <w:p w:rsidR="00D02FD5" w:rsidRDefault="00D02FD5" w:rsidP="00D02FD5">
      <w:pPr>
        <w:tabs>
          <w:tab w:val="left" w:pos="5520"/>
        </w:tabs>
        <w:ind w:right="140"/>
        <w:rPr>
          <w:sz w:val="26"/>
          <w:szCs w:val="26"/>
        </w:rPr>
      </w:pPr>
      <w:r w:rsidRPr="00E91714">
        <w:rPr>
          <w:sz w:val="28"/>
          <w:szCs w:val="28"/>
        </w:rPr>
        <w:t xml:space="preserve">Пестяковского муниципального </w:t>
      </w:r>
      <w:r>
        <w:rPr>
          <w:sz w:val="28"/>
          <w:szCs w:val="28"/>
        </w:rPr>
        <w:t>района                                           А.А.Самышин</w:t>
      </w:r>
    </w:p>
    <w:p w:rsidR="00631E7E" w:rsidRDefault="00631E7E" w:rsidP="00631E7E">
      <w:pPr>
        <w:tabs>
          <w:tab w:val="left" w:pos="5520"/>
        </w:tabs>
        <w:ind w:right="-1054"/>
        <w:jc w:val="both"/>
        <w:rPr>
          <w:sz w:val="28"/>
          <w:szCs w:val="28"/>
        </w:rPr>
      </w:pPr>
    </w:p>
    <w:p w:rsidR="00631E7E" w:rsidRDefault="00631E7E" w:rsidP="00631E7E">
      <w:pPr>
        <w:tabs>
          <w:tab w:val="left" w:pos="5520"/>
        </w:tabs>
        <w:ind w:right="-1054"/>
        <w:jc w:val="both"/>
        <w:rPr>
          <w:sz w:val="28"/>
          <w:szCs w:val="28"/>
        </w:rPr>
      </w:pPr>
    </w:p>
    <w:p w:rsidR="00631E7E" w:rsidRPr="007D1BB5" w:rsidRDefault="00631E7E" w:rsidP="00631E7E">
      <w:pPr>
        <w:tabs>
          <w:tab w:val="left" w:pos="5520"/>
        </w:tabs>
        <w:ind w:right="-1054"/>
        <w:jc w:val="both"/>
        <w:rPr>
          <w:sz w:val="28"/>
          <w:szCs w:val="28"/>
        </w:rPr>
      </w:pPr>
    </w:p>
    <w:p w:rsidR="00631E7E" w:rsidRPr="00DD7706" w:rsidRDefault="00631E7E" w:rsidP="00631E7E">
      <w:pPr>
        <w:tabs>
          <w:tab w:val="left" w:pos="5520"/>
        </w:tabs>
        <w:ind w:right="-1054"/>
        <w:jc w:val="both"/>
        <w:rPr>
          <w:sz w:val="28"/>
          <w:szCs w:val="28"/>
        </w:rPr>
      </w:pPr>
    </w:p>
    <w:p w:rsidR="00631E7E" w:rsidRDefault="00631E7E" w:rsidP="00631E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31E7E" w:rsidRPr="00EC4337" w:rsidRDefault="00631E7E" w:rsidP="00631E7E">
      <w:pPr>
        <w:ind w:right="-10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8D2B2F" w:rsidRDefault="008D2B2F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p w:rsidR="00EC7F58" w:rsidRDefault="00EC7F58"/>
    <w:sectPr w:rsidR="00EC7F58" w:rsidSect="00717721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02BA5"/>
    <w:multiLevelType w:val="hybridMultilevel"/>
    <w:tmpl w:val="8D021546"/>
    <w:lvl w:ilvl="0" w:tplc="4B4041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7E"/>
    <w:rsid w:val="00225880"/>
    <w:rsid w:val="00403FE0"/>
    <w:rsid w:val="004359F4"/>
    <w:rsid w:val="00587676"/>
    <w:rsid w:val="00631E7E"/>
    <w:rsid w:val="00690F24"/>
    <w:rsid w:val="00717721"/>
    <w:rsid w:val="008921C2"/>
    <w:rsid w:val="008D2B2F"/>
    <w:rsid w:val="00A320D5"/>
    <w:rsid w:val="00AC533A"/>
    <w:rsid w:val="00AF2AA7"/>
    <w:rsid w:val="00BB3EB2"/>
    <w:rsid w:val="00C339E1"/>
    <w:rsid w:val="00C73A3F"/>
    <w:rsid w:val="00D02FD5"/>
    <w:rsid w:val="00E65B1D"/>
    <w:rsid w:val="00E91714"/>
    <w:rsid w:val="00EC7F58"/>
    <w:rsid w:val="00F0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256AD-0259-4402-A826-E394C4D9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1E7E"/>
    <w:pPr>
      <w:keepNext/>
      <w:jc w:val="center"/>
      <w:outlineLvl w:val="0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E7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caption"/>
    <w:basedOn w:val="a"/>
    <w:next w:val="a"/>
    <w:qFormat/>
    <w:rsid w:val="00631E7E"/>
    <w:pPr>
      <w:jc w:val="center"/>
    </w:pPr>
    <w:rPr>
      <w:b/>
      <w:bCs/>
      <w:sz w:val="28"/>
    </w:rPr>
  </w:style>
  <w:style w:type="character" w:styleId="a4">
    <w:name w:val="Hyperlink"/>
    <w:rsid w:val="00631E7E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588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880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73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styak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yadm01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МЫСКОВА</dc:creator>
  <cp:keywords/>
  <dc:description/>
  <cp:lastModifiedBy>ИРИНА</cp:lastModifiedBy>
  <cp:revision>4</cp:revision>
  <cp:lastPrinted>2019-11-15T07:11:00Z</cp:lastPrinted>
  <dcterms:created xsi:type="dcterms:W3CDTF">2019-11-14T13:15:00Z</dcterms:created>
  <dcterms:modified xsi:type="dcterms:W3CDTF">2019-11-15T07:23:00Z</dcterms:modified>
</cp:coreProperties>
</file>