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8C" w:rsidRPr="00FA1E8D" w:rsidRDefault="00897801" w:rsidP="004B5501">
      <w:pPr>
        <w:jc w:val="both"/>
        <w:rPr>
          <w:rFonts w:ascii="Roboto" w:hAnsi="Roboto"/>
          <w:b/>
          <w:color w:val="212121"/>
          <w:sz w:val="28"/>
          <w:szCs w:val="28"/>
          <w:shd w:val="clear" w:color="auto" w:fill="F6F6F6"/>
        </w:rPr>
      </w:pPr>
      <w:r w:rsidRPr="00FA1E8D">
        <w:rPr>
          <w:rFonts w:ascii="Roboto" w:hAnsi="Roboto"/>
          <w:b/>
          <w:color w:val="212121"/>
          <w:sz w:val="28"/>
          <w:szCs w:val="28"/>
          <w:shd w:val="clear" w:color="auto" w:fill="F6F6F6"/>
        </w:rPr>
        <w:t xml:space="preserve">         </w:t>
      </w:r>
      <w:r w:rsidR="000446D0" w:rsidRPr="00FA1E8D">
        <w:rPr>
          <w:rFonts w:ascii="Roboto" w:hAnsi="Roboto"/>
          <w:b/>
          <w:color w:val="212121"/>
          <w:sz w:val="28"/>
          <w:szCs w:val="28"/>
          <w:shd w:val="clear" w:color="auto" w:fill="F6F6F6"/>
        </w:rPr>
        <w:t xml:space="preserve">         Внеплановые выездные проверки в 2023 году</w:t>
      </w:r>
    </w:p>
    <w:p w:rsidR="00FA1E8D" w:rsidRDefault="00E8268C" w:rsidP="004B5501">
      <w:pPr>
        <w:jc w:val="both"/>
        <w:rPr>
          <w:rFonts w:ascii="Roboto" w:hAnsi="Roboto"/>
          <w:color w:val="212121"/>
          <w:shd w:val="clear" w:color="auto" w:fill="F6F6F6"/>
        </w:rPr>
      </w:pPr>
      <w:r>
        <w:rPr>
          <w:rFonts w:ascii="Roboto" w:hAnsi="Roboto"/>
          <w:color w:val="212121"/>
          <w:shd w:val="clear" w:color="auto" w:fill="F6F6F6"/>
        </w:rPr>
        <w:t xml:space="preserve">           </w:t>
      </w:r>
      <w:r w:rsidR="00897801">
        <w:rPr>
          <w:rFonts w:ascii="Roboto" w:hAnsi="Roboto"/>
          <w:color w:val="212121"/>
          <w:shd w:val="clear" w:color="auto" w:fill="F6F6F6"/>
        </w:rPr>
        <w:t xml:space="preserve"> </w:t>
      </w:r>
      <w:bookmarkStart w:id="0" w:name="_GoBack"/>
      <w:bookmarkEnd w:id="0"/>
    </w:p>
    <w:p w:rsidR="00897801" w:rsidRDefault="00FA1E8D" w:rsidP="004B5501">
      <w:pPr>
        <w:jc w:val="both"/>
        <w:rPr>
          <w:rFonts w:ascii="Roboto" w:hAnsi="Roboto"/>
          <w:color w:val="212121"/>
          <w:sz w:val="28"/>
          <w:szCs w:val="28"/>
          <w:shd w:val="clear" w:color="auto" w:fill="F6F6F6"/>
        </w:rPr>
      </w:pPr>
      <w:r>
        <w:rPr>
          <w:rFonts w:ascii="Roboto" w:hAnsi="Roboto"/>
          <w:color w:val="212121"/>
          <w:shd w:val="clear" w:color="auto" w:fill="F6F6F6"/>
        </w:rPr>
        <w:t xml:space="preserve">        </w:t>
      </w:r>
      <w:r w:rsidR="00897801">
        <w:rPr>
          <w:rFonts w:ascii="Roboto" w:hAnsi="Roboto"/>
          <w:color w:val="212121"/>
          <w:shd w:val="clear" w:color="auto" w:fill="F6F6F6"/>
        </w:rPr>
        <w:t xml:space="preserve"> </w:t>
      </w:r>
      <w:r w:rsidR="00897801" w:rsidRPr="004B5501">
        <w:rPr>
          <w:rFonts w:ascii="Roboto" w:hAnsi="Roboto"/>
          <w:color w:val="212121"/>
          <w:sz w:val="28"/>
          <w:szCs w:val="28"/>
          <w:shd w:val="clear" w:color="auto" w:fill="F6F6F6"/>
        </w:rPr>
        <w:t xml:space="preserve">Учитывая </w:t>
      </w:r>
      <w:proofErr w:type="gramStart"/>
      <w:r w:rsidR="00897801" w:rsidRPr="004B5501">
        <w:rPr>
          <w:rFonts w:ascii="Roboto" w:hAnsi="Roboto"/>
          <w:color w:val="212121"/>
          <w:sz w:val="28"/>
          <w:szCs w:val="28"/>
          <w:shd w:val="clear" w:color="auto" w:fill="F6F6F6"/>
        </w:rPr>
        <w:t>изменения</w:t>
      </w:r>
      <w:proofErr w:type="gramEnd"/>
      <w:r w:rsidR="00897801" w:rsidRPr="004B5501">
        <w:rPr>
          <w:rFonts w:ascii="Roboto" w:hAnsi="Roboto"/>
          <w:color w:val="212121"/>
          <w:sz w:val="28"/>
          <w:szCs w:val="28"/>
          <w:shd w:val="clear" w:color="auto" w:fill="F6F6F6"/>
        </w:rPr>
        <w:t xml:space="preserve"> внесенные  в 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 w:rsidR="004B5501">
        <w:rPr>
          <w:rFonts w:ascii="Roboto" w:hAnsi="Roboto"/>
          <w:color w:val="212121"/>
          <w:sz w:val="28"/>
          <w:szCs w:val="28"/>
          <w:shd w:val="clear" w:color="auto" w:fill="F6F6F6"/>
        </w:rPr>
        <w:t>,</w:t>
      </w:r>
      <w:r w:rsidR="00897801" w:rsidRPr="004B5501">
        <w:rPr>
          <w:rFonts w:ascii="Roboto" w:hAnsi="Roboto"/>
          <w:color w:val="212121"/>
          <w:sz w:val="28"/>
          <w:szCs w:val="28"/>
          <w:shd w:val="clear" w:color="auto" w:fill="F6F6F6"/>
        </w:rPr>
        <w:t xml:space="preserve"> по согласованию с органами прокуратуры в случае выявления индикаторов риска, одним из которых является зарастание земель сорной и/или древесно-кустарниковой растительностью </w:t>
      </w:r>
      <w:r w:rsidR="004B5501">
        <w:rPr>
          <w:rFonts w:ascii="Roboto" w:hAnsi="Roboto"/>
          <w:color w:val="212121"/>
          <w:sz w:val="28"/>
          <w:szCs w:val="28"/>
          <w:shd w:val="clear" w:color="auto" w:fill="F6F6F6"/>
        </w:rPr>
        <w:t>контрольно-надзорным органом будут проводи</w:t>
      </w:r>
      <w:r w:rsidR="00897801" w:rsidRPr="004B5501">
        <w:rPr>
          <w:rFonts w:ascii="Roboto" w:hAnsi="Roboto"/>
          <w:color w:val="212121"/>
          <w:sz w:val="28"/>
          <w:szCs w:val="28"/>
          <w:shd w:val="clear" w:color="auto" w:fill="F6F6F6"/>
        </w:rPr>
        <w:t>т</w:t>
      </w:r>
      <w:r w:rsidR="004B5501">
        <w:rPr>
          <w:rFonts w:ascii="Roboto" w:hAnsi="Roboto"/>
          <w:color w:val="212121"/>
          <w:sz w:val="28"/>
          <w:szCs w:val="28"/>
          <w:shd w:val="clear" w:color="auto" w:fill="F6F6F6"/>
        </w:rPr>
        <w:t>ь</w:t>
      </w:r>
      <w:r w:rsidR="00897801" w:rsidRPr="004B5501">
        <w:rPr>
          <w:rFonts w:ascii="Roboto" w:hAnsi="Roboto"/>
          <w:color w:val="212121"/>
          <w:sz w:val="28"/>
          <w:szCs w:val="28"/>
          <w:shd w:val="clear" w:color="auto" w:fill="F6F6F6"/>
        </w:rPr>
        <w:t>ся</w:t>
      </w:r>
      <w:r w:rsidR="004B5501">
        <w:rPr>
          <w:rFonts w:ascii="Roboto" w:hAnsi="Roboto"/>
          <w:color w:val="212121"/>
          <w:sz w:val="28"/>
          <w:szCs w:val="28"/>
          <w:shd w:val="clear" w:color="auto" w:fill="F6F6F6"/>
        </w:rPr>
        <w:t xml:space="preserve"> </w:t>
      </w:r>
      <w:r w:rsidR="00897801" w:rsidRPr="004B5501">
        <w:rPr>
          <w:rFonts w:ascii="Roboto" w:hAnsi="Roboto"/>
          <w:color w:val="212121"/>
          <w:sz w:val="28"/>
          <w:szCs w:val="28"/>
          <w:shd w:val="clear" w:color="auto" w:fill="F6F6F6"/>
        </w:rPr>
        <w:t xml:space="preserve"> внеплановые выездные проверки</w:t>
      </w:r>
      <w:r w:rsidR="004B5501" w:rsidRPr="004B5501">
        <w:rPr>
          <w:rFonts w:ascii="Roboto" w:hAnsi="Roboto"/>
          <w:color w:val="212121"/>
          <w:sz w:val="28"/>
          <w:szCs w:val="28"/>
          <w:shd w:val="clear" w:color="auto" w:fill="F6F6F6"/>
        </w:rPr>
        <w:t>.</w:t>
      </w:r>
    </w:p>
    <w:p w:rsidR="000446D0" w:rsidRDefault="004B5501" w:rsidP="004B5501">
      <w:pPr>
        <w:jc w:val="both"/>
        <w:rPr>
          <w:rFonts w:ascii="Roboto" w:hAnsi="Roboto"/>
          <w:color w:val="212121"/>
          <w:sz w:val="28"/>
          <w:szCs w:val="28"/>
          <w:shd w:val="clear" w:color="auto" w:fill="F6F6F6"/>
        </w:rPr>
      </w:pPr>
      <w:r>
        <w:rPr>
          <w:rFonts w:ascii="Roboto" w:hAnsi="Roboto"/>
          <w:color w:val="212121"/>
          <w:sz w:val="28"/>
          <w:szCs w:val="28"/>
          <w:shd w:val="clear" w:color="auto" w:fill="F6F6F6"/>
        </w:rPr>
        <w:t xml:space="preserve">         </w:t>
      </w:r>
      <w:r w:rsidR="00897801" w:rsidRPr="004B5501">
        <w:rPr>
          <w:rFonts w:ascii="Roboto" w:hAnsi="Roboto"/>
          <w:color w:val="212121"/>
          <w:sz w:val="28"/>
          <w:szCs w:val="28"/>
          <w:shd w:val="clear" w:color="auto" w:fill="F6F6F6"/>
        </w:rPr>
        <w:t xml:space="preserve">По результатам </w:t>
      </w:r>
      <w:r>
        <w:rPr>
          <w:rFonts w:ascii="Roboto" w:hAnsi="Roboto"/>
          <w:color w:val="212121"/>
          <w:sz w:val="28"/>
          <w:szCs w:val="28"/>
          <w:shd w:val="clear" w:color="auto" w:fill="F6F6F6"/>
        </w:rPr>
        <w:t xml:space="preserve"> </w:t>
      </w:r>
      <w:r w:rsidR="00897801" w:rsidRPr="004B5501">
        <w:rPr>
          <w:rFonts w:ascii="Roboto" w:hAnsi="Roboto"/>
          <w:color w:val="212121"/>
          <w:sz w:val="28"/>
          <w:szCs w:val="28"/>
          <w:shd w:val="clear" w:color="auto" w:fill="F6F6F6"/>
        </w:rPr>
        <w:t>проверки инспектор  теперь обязан выдать предписание с указанием разумн</w:t>
      </w:r>
      <w:r>
        <w:rPr>
          <w:rFonts w:ascii="Roboto" w:hAnsi="Roboto"/>
          <w:color w:val="212121"/>
          <w:sz w:val="28"/>
          <w:szCs w:val="28"/>
          <w:shd w:val="clear" w:color="auto" w:fill="F6F6F6"/>
        </w:rPr>
        <w:t>ых сроков устранения нарушений и направить материалы проверки в  органы государственного надзора для  возбуждения</w:t>
      </w:r>
      <w:r w:rsidR="00897801" w:rsidRPr="004B5501">
        <w:rPr>
          <w:rFonts w:ascii="Roboto" w:hAnsi="Roboto"/>
          <w:color w:val="212121"/>
          <w:sz w:val="28"/>
          <w:szCs w:val="28"/>
          <w:shd w:val="clear" w:color="auto" w:fill="F6F6F6"/>
        </w:rPr>
        <w:t xml:space="preserve"> дел</w:t>
      </w:r>
      <w:r>
        <w:rPr>
          <w:rFonts w:ascii="Roboto" w:hAnsi="Roboto"/>
          <w:color w:val="212121"/>
          <w:sz w:val="28"/>
          <w:szCs w:val="28"/>
          <w:shd w:val="clear" w:color="auto" w:fill="F6F6F6"/>
        </w:rPr>
        <w:t>а</w:t>
      </w:r>
      <w:r w:rsidR="00897801" w:rsidRPr="004B5501">
        <w:rPr>
          <w:rFonts w:ascii="Roboto" w:hAnsi="Roboto"/>
          <w:color w:val="212121"/>
          <w:sz w:val="28"/>
          <w:szCs w:val="28"/>
          <w:shd w:val="clear" w:color="auto" w:fill="F6F6F6"/>
        </w:rPr>
        <w:t xml:space="preserve"> об административном правонарушении.</w:t>
      </w:r>
    </w:p>
    <w:p w:rsidR="00E8268C" w:rsidRPr="000446D0" w:rsidRDefault="00E8268C" w:rsidP="004B5501">
      <w:pPr>
        <w:jc w:val="both"/>
        <w:rPr>
          <w:rFonts w:ascii="Roboto" w:hAnsi="Roboto"/>
          <w:color w:val="212121"/>
          <w:sz w:val="28"/>
          <w:szCs w:val="28"/>
          <w:shd w:val="clear" w:color="auto" w:fill="F6F6F6"/>
        </w:rPr>
      </w:pPr>
      <w:r>
        <w:rPr>
          <w:rStyle w:val="a3"/>
          <w:rFonts w:ascii="Roboto" w:hAnsi="Roboto"/>
          <w:color w:val="212121"/>
          <w:sz w:val="28"/>
          <w:szCs w:val="28"/>
          <w:shd w:val="clear" w:color="auto" w:fill="F6F6F6"/>
        </w:rPr>
        <w:t xml:space="preserve">   </w:t>
      </w:r>
      <w:r w:rsidR="000446D0">
        <w:rPr>
          <w:rStyle w:val="a3"/>
          <w:rFonts w:ascii="Roboto" w:hAnsi="Roboto"/>
          <w:color w:val="212121"/>
          <w:sz w:val="28"/>
          <w:szCs w:val="28"/>
          <w:shd w:val="clear" w:color="auto" w:fill="F6F6F6"/>
        </w:rPr>
        <w:t xml:space="preserve">      </w:t>
      </w:r>
      <w:r w:rsidRPr="00E8268C">
        <w:rPr>
          <w:rStyle w:val="a3"/>
          <w:rFonts w:ascii="Roboto" w:hAnsi="Roboto"/>
          <w:color w:val="212121"/>
          <w:sz w:val="28"/>
          <w:szCs w:val="28"/>
          <w:shd w:val="clear" w:color="auto" w:fill="F6F6F6"/>
        </w:rPr>
        <w:t xml:space="preserve">Отдел муниципального контроля Администрации </w:t>
      </w:r>
      <w:proofErr w:type="spellStart"/>
      <w:r w:rsidRPr="00E8268C">
        <w:rPr>
          <w:rStyle w:val="a3"/>
          <w:rFonts w:ascii="Roboto" w:hAnsi="Roboto"/>
          <w:color w:val="212121"/>
          <w:sz w:val="28"/>
          <w:szCs w:val="28"/>
          <w:shd w:val="clear" w:color="auto" w:fill="F6F6F6"/>
        </w:rPr>
        <w:t>Пестяковского</w:t>
      </w:r>
      <w:proofErr w:type="spellEnd"/>
      <w:r w:rsidRPr="00E8268C">
        <w:rPr>
          <w:rStyle w:val="a3"/>
          <w:rFonts w:ascii="Roboto" w:hAnsi="Roboto"/>
          <w:color w:val="212121"/>
          <w:sz w:val="28"/>
          <w:szCs w:val="28"/>
          <w:shd w:val="clear" w:color="auto" w:fill="F6F6F6"/>
        </w:rPr>
        <w:t xml:space="preserve"> муниципального района призывает землепользователей соблюдать требования законодательства и не допускать зарастание земель </w:t>
      </w:r>
      <w:proofErr w:type="spellStart"/>
      <w:r w:rsidRPr="00E8268C">
        <w:rPr>
          <w:rStyle w:val="a3"/>
          <w:rFonts w:ascii="Roboto" w:hAnsi="Roboto"/>
          <w:color w:val="212121"/>
          <w:sz w:val="28"/>
          <w:szCs w:val="28"/>
          <w:shd w:val="clear" w:color="auto" w:fill="F6F6F6"/>
        </w:rPr>
        <w:t>сельхозназначения</w:t>
      </w:r>
      <w:proofErr w:type="spellEnd"/>
      <w:r w:rsidRPr="00E8268C">
        <w:rPr>
          <w:rStyle w:val="a3"/>
          <w:rFonts w:ascii="Roboto" w:hAnsi="Roboto"/>
          <w:color w:val="212121"/>
          <w:sz w:val="28"/>
          <w:szCs w:val="28"/>
          <w:shd w:val="clear" w:color="auto" w:fill="F6F6F6"/>
        </w:rPr>
        <w:t>, которое может привести к серьезным пожарам.</w:t>
      </w:r>
    </w:p>
    <w:sectPr w:rsidR="00E8268C" w:rsidRPr="0004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5C"/>
    <w:rsid w:val="000446D0"/>
    <w:rsid w:val="003E585C"/>
    <w:rsid w:val="004B5501"/>
    <w:rsid w:val="00897801"/>
    <w:rsid w:val="00E8268C"/>
    <w:rsid w:val="00E857D5"/>
    <w:rsid w:val="00FA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7801"/>
    <w:rPr>
      <w:b/>
      <w:bCs/>
    </w:rPr>
  </w:style>
  <w:style w:type="paragraph" w:styleId="a4">
    <w:name w:val="Normal (Web)"/>
    <w:basedOn w:val="a"/>
    <w:uiPriority w:val="99"/>
    <w:semiHidden/>
    <w:unhideWhenUsed/>
    <w:rsid w:val="0089780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7801"/>
    <w:rPr>
      <w:b/>
      <w:bCs/>
    </w:rPr>
  </w:style>
  <w:style w:type="paragraph" w:styleId="a4">
    <w:name w:val="Normal (Web)"/>
    <w:basedOn w:val="a"/>
    <w:uiPriority w:val="99"/>
    <w:semiHidden/>
    <w:unhideWhenUsed/>
    <w:rsid w:val="008978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40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Kontrol_2021</dc:creator>
  <cp:keywords/>
  <dc:description/>
  <cp:lastModifiedBy>Kontrol_2021</cp:lastModifiedBy>
  <cp:revision>5</cp:revision>
  <dcterms:created xsi:type="dcterms:W3CDTF">2023-04-20T06:21:00Z</dcterms:created>
  <dcterms:modified xsi:type="dcterms:W3CDTF">2023-04-20T08:09:00Z</dcterms:modified>
</cp:coreProperties>
</file>