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5E13C1" w:rsidRDefault="0071254B" w:rsidP="009F040E">
      <w:pPr>
        <w:jc w:val="center"/>
      </w:pPr>
      <w:r w:rsidRPr="00CF24B1">
        <w:rPr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5E13C1" w:rsidRDefault="009F040E" w:rsidP="009F040E">
      <w:pPr>
        <w:pStyle w:val="a3"/>
        <w:rPr>
          <w:sz w:val="32"/>
          <w:szCs w:val="32"/>
        </w:rPr>
      </w:pPr>
      <w:r w:rsidRPr="005E13C1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5E13C1" w:rsidRDefault="009F040E" w:rsidP="009F040E">
      <w:pPr>
        <w:pStyle w:val="1"/>
        <w:rPr>
          <w:sz w:val="32"/>
          <w:szCs w:val="32"/>
        </w:rPr>
      </w:pPr>
      <w:r w:rsidRPr="005E13C1">
        <w:rPr>
          <w:sz w:val="32"/>
          <w:szCs w:val="32"/>
        </w:rPr>
        <w:t xml:space="preserve">Ивановской области </w:t>
      </w:r>
    </w:p>
    <w:p w:rsidR="009F040E" w:rsidRPr="005E13C1" w:rsidRDefault="009F040E" w:rsidP="009F040E">
      <w:pPr>
        <w:rPr>
          <w:sz w:val="22"/>
        </w:rPr>
      </w:pPr>
    </w:p>
    <w:p w:rsidR="009F040E" w:rsidRPr="005E13C1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5E13C1">
        <w:rPr>
          <w:sz w:val="22"/>
          <w:szCs w:val="22"/>
        </w:rPr>
        <w:t xml:space="preserve">155650    р.п. Пестяки   ул. Ленина 4                      </w:t>
      </w:r>
      <w:r w:rsidRPr="005E13C1">
        <w:rPr>
          <w:sz w:val="22"/>
          <w:szCs w:val="22"/>
          <w:lang w:val="en-US"/>
        </w:rPr>
        <w:t>E</w:t>
      </w:r>
      <w:r w:rsidRPr="005E13C1">
        <w:rPr>
          <w:sz w:val="22"/>
          <w:szCs w:val="22"/>
        </w:rPr>
        <w:t>-</w:t>
      </w:r>
      <w:r w:rsidRPr="005E13C1">
        <w:rPr>
          <w:sz w:val="22"/>
          <w:szCs w:val="22"/>
          <w:lang w:val="en-US"/>
        </w:rPr>
        <w:t>mail</w:t>
      </w:r>
      <w:r w:rsidRPr="005E13C1">
        <w:rPr>
          <w:sz w:val="22"/>
          <w:szCs w:val="22"/>
        </w:rPr>
        <w:t xml:space="preserve">: </w:t>
      </w:r>
      <w:hyperlink r:id="rId9" w:history="1">
        <w:r w:rsidRPr="005E13C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5E13C1">
          <w:rPr>
            <w:rStyle w:val="a4"/>
            <w:color w:val="auto"/>
            <w:sz w:val="22"/>
            <w:szCs w:val="22"/>
          </w:rPr>
          <w:t>01@</w:t>
        </w:r>
        <w:r w:rsidRPr="005E13C1">
          <w:rPr>
            <w:rStyle w:val="a4"/>
            <w:color w:val="auto"/>
            <w:sz w:val="22"/>
            <w:szCs w:val="22"/>
            <w:lang w:val="en-US"/>
          </w:rPr>
          <w:t>mail</w:t>
        </w:r>
        <w:r w:rsidRPr="005E13C1">
          <w:rPr>
            <w:rStyle w:val="a4"/>
            <w:color w:val="auto"/>
            <w:sz w:val="22"/>
            <w:szCs w:val="22"/>
          </w:rPr>
          <w:t>.</w:t>
        </w:r>
        <w:r w:rsidRPr="005E13C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5E13C1">
        <w:rPr>
          <w:sz w:val="22"/>
          <w:szCs w:val="22"/>
        </w:rPr>
        <w:t xml:space="preserve"> ; </w:t>
      </w:r>
      <w:hyperlink r:id="rId10" w:history="1">
        <w:r w:rsidRPr="005E13C1">
          <w:rPr>
            <w:rStyle w:val="a4"/>
            <w:color w:val="auto"/>
            <w:sz w:val="22"/>
            <w:szCs w:val="22"/>
            <w:lang w:val="en-US"/>
          </w:rPr>
          <w:t>www</w:t>
        </w:r>
        <w:r w:rsidRPr="005E13C1">
          <w:rPr>
            <w:rStyle w:val="a4"/>
            <w:color w:val="auto"/>
            <w:sz w:val="22"/>
            <w:szCs w:val="22"/>
          </w:rPr>
          <w:t>.</w:t>
        </w:r>
        <w:r w:rsidRPr="005E13C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5E13C1">
          <w:rPr>
            <w:rStyle w:val="a4"/>
            <w:color w:val="auto"/>
            <w:sz w:val="22"/>
            <w:szCs w:val="22"/>
          </w:rPr>
          <w:t>.</w:t>
        </w:r>
        <w:r w:rsidRPr="005E13C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5E13C1">
        <w:rPr>
          <w:sz w:val="22"/>
          <w:szCs w:val="22"/>
        </w:rPr>
        <w:t xml:space="preserve"> </w:t>
      </w:r>
    </w:p>
    <w:p w:rsidR="009F040E" w:rsidRPr="005E13C1" w:rsidRDefault="009F040E" w:rsidP="009F040E">
      <w:pPr>
        <w:rPr>
          <w:sz w:val="22"/>
        </w:rPr>
      </w:pPr>
    </w:p>
    <w:p w:rsidR="009F040E" w:rsidRPr="005E13C1" w:rsidRDefault="009F040E" w:rsidP="009F040E">
      <w:pPr>
        <w:tabs>
          <w:tab w:val="right" w:pos="9354"/>
        </w:tabs>
      </w:pPr>
      <w:r w:rsidRPr="005E13C1">
        <w:t>«</w:t>
      </w:r>
      <w:r w:rsidR="00500D59" w:rsidRPr="005E13C1">
        <w:t xml:space="preserve">    </w:t>
      </w:r>
      <w:r w:rsidR="00CB164E" w:rsidRPr="005E13C1">
        <w:t>»</w:t>
      </w:r>
      <w:r w:rsidR="00076DBB" w:rsidRPr="005E13C1">
        <w:t xml:space="preserve"> </w:t>
      </w:r>
      <w:r w:rsidR="008A13C2" w:rsidRPr="005E13C1">
        <w:t>дека</w:t>
      </w:r>
      <w:r w:rsidR="00E81F81" w:rsidRPr="005E13C1">
        <w:t>бря</w:t>
      </w:r>
      <w:r w:rsidR="009B7463" w:rsidRPr="005E13C1">
        <w:t xml:space="preserve"> 202</w:t>
      </w:r>
      <w:r w:rsidR="00BB1A79" w:rsidRPr="005E13C1">
        <w:t>2</w:t>
      </w:r>
      <w:r w:rsidRPr="005E13C1">
        <w:t xml:space="preserve"> г.     № </w:t>
      </w:r>
    </w:p>
    <w:p w:rsidR="00045C7B" w:rsidRPr="005E13C1" w:rsidRDefault="00045C7B" w:rsidP="00045C7B">
      <w:pPr>
        <w:tabs>
          <w:tab w:val="left" w:pos="5520"/>
        </w:tabs>
        <w:jc w:val="right"/>
      </w:pPr>
      <w:r w:rsidRPr="005E13C1">
        <w:t xml:space="preserve">                                                                                          Совет Пестяковского </w:t>
      </w:r>
    </w:p>
    <w:p w:rsidR="00045C7B" w:rsidRPr="005E13C1" w:rsidRDefault="00045C7B" w:rsidP="00045C7B">
      <w:pPr>
        <w:tabs>
          <w:tab w:val="left" w:pos="5520"/>
        </w:tabs>
        <w:jc w:val="right"/>
      </w:pPr>
      <w:r w:rsidRPr="005E13C1">
        <w:t xml:space="preserve">                                                                                             городского поселения</w:t>
      </w:r>
    </w:p>
    <w:p w:rsidR="00045C7B" w:rsidRPr="005E13C1" w:rsidRDefault="00045C7B" w:rsidP="00045C7B">
      <w:pPr>
        <w:tabs>
          <w:tab w:val="left" w:pos="5520"/>
        </w:tabs>
        <w:jc w:val="right"/>
      </w:pPr>
      <w:r w:rsidRPr="005E13C1">
        <w:t xml:space="preserve">                                                                                Ивановской области</w:t>
      </w:r>
    </w:p>
    <w:p w:rsidR="00045C7B" w:rsidRPr="005E13C1" w:rsidRDefault="00045C7B" w:rsidP="00045C7B">
      <w:pPr>
        <w:tabs>
          <w:tab w:val="left" w:pos="6945"/>
        </w:tabs>
        <w:jc w:val="right"/>
      </w:pPr>
      <w:r w:rsidRPr="005E13C1">
        <w:tab/>
        <w:t>Гоголеву А.В.</w:t>
      </w:r>
    </w:p>
    <w:p w:rsidR="00045C7B" w:rsidRPr="005E13C1" w:rsidRDefault="00045C7B" w:rsidP="00045C7B">
      <w:pPr>
        <w:jc w:val="center"/>
      </w:pPr>
    </w:p>
    <w:p w:rsidR="00045C7B" w:rsidRPr="005E13C1" w:rsidRDefault="00045C7B" w:rsidP="00045C7B">
      <w:pPr>
        <w:jc w:val="center"/>
        <w:rPr>
          <w:sz w:val="26"/>
          <w:szCs w:val="26"/>
        </w:rPr>
      </w:pPr>
      <w:r w:rsidRPr="005E13C1">
        <w:t>Уважаемый Александр Валерьевич</w:t>
      </w:r>
      <w:r w:rsidRPr="005E13C1">
        <w:rPr>
          <w:sz w:val="26"/>
          <w:szCs w:val="26"/>
        </w:rPr>
        <w:t>!</w:t>
      </w:r>
    </w:p>
    <w:p w:rsidR="00045C7B" w:rsidRPr="005E13C1" w:rsidRDefault="00045C7B" w:rsidP="00045C7B">
      <w:pPr>
        <w:jc w:val="center"/>
        <w:rPr>
          <w:sz w:val="26"/>
          <w:szCs w:val="26"/>
        </w:rPr>
      </w:pPr>
    </w:p>
    <w:p w:rsidR="00045C7B" w:rsidRPr="005E13C1" w:rsidRDefault="00045C7B" w:rsidP="00045C7B">
      <w:pPr>
        <w:ind w:firstLine="426"/>
        <w:jc w:val="both"/>
        <w:rPr>
          <w:bCs/>
        </w:rPr>
      </w:pPr>
      <w:r w:rsidRPr="005E13C1">
        <w:t xml:space="preserve">Администрация Пестяковского муниципального района направляет Вам представление </w:t>
      </w:r>
      <w:r w:rsidR="003161DE" w:rsidRPr="005E13C1">
        <w:t>к проекту</w:t>
      </w:r>
      <w:r w:rsidRPr="005E13C1">
        <w:t xml:space="preserve"> решения Совета Пестяковского городского поселения «</w:t>
      </w:r>
      <w:r w:rsidRPr="005E13C1">
        <w:rPr>
          <w:bCs/>
        </w:rPr>
        <w:t>О внесении изменений и дополнений в решение Совета Пестяков</w:t>
      </w:r>
      <w:r w:rsidR="00BB1A79" w:rsidRPr="005E13C1">
        <w:rPr>
          <w:bCs/>
        </w:rPr>
        <w:t>ского городского поселения от 21</w:t>
      </w:r>
      <w:r w:rsidRPr="005E13C1">
        <w:rPr>
          <w:bCs/>
        </w:rPr>
        <w:t>.12.202</w:t>
      </w:r>
      <w:r w:rsidR="00BB1A79" w:rsidRPr="005E13C1">
        <w:rPr>
          <w:bCs/>
        </w:rPr>
        <w:t>1</w:t>
      </w:r>
      <w:r w:rsidRPr="005E13C1">
        <w:rPr>
          <w:bCs/>
        </w:rPr>
        <w:t xml:space="preserve">г. № </w:t>
      </w:r>
      <w:r w:rsidR="00BB1A79" w:rsidRPr="005E13C1">
        <w:rPr>
          <w:bCs/>
        </w:rPr>
        <w:t>117</w:t>
      </w:r>
      <w:r w:rsidRPr="005E13C1">
        <w:rPr>
          <w:bCs/>
        </w:rPr>
        <w:t xml:space="preserve"> «О бюджете Пестяковского городского поселения на 202</w:t>
      </w:r>
      <w:r w:rsidR="00BB1A79" w:rsidRPr="005E13C1">
        <w:rPr>
          <w:bCs/>
        </w:rPr>
        <w:t>2</w:t>
      </w:r>
      <w:r w:rsidRPr="005E13C1">
        <w:rPr>
          <w:bCs/>
        </w:rPr>
        <w:t xml:space="preserve"> год и на плановый период 202</w:t>
      </w:r>
      <w:r w:rsidR="00BB1A79" w:rsidRPr="005E13C1">
        <w:rPr>
          <w:bCs/>
        </w:rPr>
        <w:t>3</w:t>
      </w:r>
      <w:r w:rsidRPr="005E13C1">
        <w:rPr>
          <w:bCs/>
        </w:rPr>
        <w:t xml:space="preserve"> и 202</w:t>
      </w:r>
      <w:r w:rsidR="00BB1A79" w:rsidRPr="005E13C1">
        <w:rPr>
          <w:bCs/>
        </w:rPr>
        <w:t>4</w:t>
      </w:r>
      <w:r w:rsidRPr="005E13C1">
        <w:rPr>
          <w:bCs/>
        </w:rPr>
        <w:t xml:space="preserve"> годов»</w:t>
      </w:r>
      <w:r w:rsidR="003161DE" w:rsidRPr="005E13C1">
        <w:rPr>
          <w:bCs/>
        </w:rPr>
        <w:t>.</w:t>
      </w:r>
    </w:p>
    <w:p w:rsidR="00045C7B" w:rsidRPr="005E13C1" w:rsidRDefault="00045C7B" w:rsidP="00045C7B">
      <w:pPr>
        <w:tabs>
          <w:tab w:val="left" w:pos="7095"/>
        </w:tabs>
        <w:ind w:firstLine="426"/>
        <w:jc w:val="both"/>
      </w:pPr>
      <w:r w:rsidRPr="005E13C1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8A13C2" w:rsidRPr="005E13C1" w:rsidRDefault="008A13C2" w:rsidP="003161DE">
      <w:pPr>
        <w:pStyle w:val="a5"/>
        <w:tabs>
          <w:tab w:val="left" w:pos="709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3C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="003161DE" w:rsidRPr="005E13C1">
        <w:rPr>
          <w:color w:val="auto"/>
        </w:rPr>
        <w:t xml:space="preserve">    </w:t>
      </w:r>
      <w:r w:rsidR="006C3579" w:rsidRPr="005E13C1">
        <w:rPr>
          <w:rFonts w:ascii="Times New Roman" w:hAnsi="Times New Roman" w:cs="Times New Roman"/>
          <w:color w:val="auto"/>
          <w:sz w:val="24"/>
          <w:szCs w:val="24"/>
        </w:rPr>
        <w:t xml:space="preserve">Доходы </w:t>
      </w:r>
      <w:r w:rsidR="003161DE" w:rsidRPr="005E13C1">
        <w:rPr>
          <w:rFonts w:ascii="Times New Roman" w:hAnsi="Times New Roman" w:cs="Times New Roman"/>
          <w:color w:val="auto"/>
          <w:sz w:val="24"/>
          <w:szCs w:val="24"/>
        </w:rPr>
        <w:t>увеличены на</w:t>
      </w:r>
      <w:r w:rsidR="0061028C" w:rsidRPr="005E13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1A79" w:rsidRPr="005E13C1">
        <w:rPr>
          <w:rFonts w:ascii="Times New Roman" w:hAnsi="Times New Roman" w:cs="Times New Roman"/>
          <w:color w:val="auto"/>
          <w:sz w:val="24"/>
          <w:szCs w:val="24"/>
        </w:rPr>
        <w:t>2 821 883,45</w:t>
      </w:r>
      <w:r w:rsidR="00EF6CD8" w:rsidRPr="005E13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13C1">
        <w:rPr>
          <w:rFonts w:ascii="Times New Roman" w:hAnsi="Times New Roman" w:cs="Times New Roman"/>
          <w:color w:val="auto"/>
          <w:sz w:val="24"/>
          <w:szCs w:val="24"/>
        </w:rPr>
        <w:t>руб.,</w:t>
      </w:r>
      <w:r w:rsidR="00EF6CD8" w:rsidRPr="005E13C1">
        <w:rPr>
          <w:rFonts w:ascii="Times New Roman" w:hAnsi="Times New Roman" w:cs="Times New Roman"/>
          <w:color w:val="auto"/>
          <w:sz w:val="24"/>
          <w:szCs w:val="24"/>
        </w:rPr>
        <w:t xml:space="preserve"> расходы уменьшены на </w:t>
      </w:r>
      <w:r w:rsidR="00BB1A79" w:rsidRPr="005E13C1">
        <w:rPr>
          <w:rFonts w:ascii="Times New Roman" w:hAnsi="Times New Roman" w:cs="Times New Roman"/>
          <w:color w:val="auto"/>
          <w:sz w:val="24"/>
          <w:szCs w:val="24"/>
        </w:rPr>
        <w:t>1 103 651,10</w:t>
      </w:r>
      <w:r w:rsidR="00EF6CD8" w:rsidRPr="005E13C1">
        <w:rPr>
          <w:rFonts w:ascii="Times New Roman" w:hAnsi="Times New Roman" w:cs="Times New Roman"/>
          <w:color w:val="auto"/>
          <w:sz w:val="24"/>
          <w:szCs w:val="24"/>
        </w:rPr>
        <w:t xml:space="preserve"> руб.,</w:t>
      </w:r>
      <w:r w:rsidR="00917D5A" w:rsidRPr="005E13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61DE" w:rsidRPr="005E13C1">
        <w:rPr>
          <w:rFonts w:ascii="Times New Roman" w:hAnsi="Times New Roman" w:cs="Times New Roman"/>
          <w:color w:val="auto"/>
          <w:sz w:val="24"/>
          <w:szCs w:val="24"/>
        </w:rPr>
        <w:t xml:space="preserve">дефицит составил </w:t>
      </w:r>
      <w:r w:rsidR="00BB1A79" w:rsidRPr="005E13C1">
        <w:rPr>
          <w:rFonts w:ascii="Times New Roman" w:hAnsi="Times New Roman" w:cs="Times New Roman"/>
          <w:color w:val="auto"/>
          <w:sz w:val="24"/>
          <w:szCs w:val="24"/>
        </w:rPr>
        <w:t>6 440 928,16</w:t>
      </w:r>
      <w:r w:rsidR="00917D5A" w:rsidRPr="005E13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19E5" w:rsidRPr="005E13C1">
        <w:rPr>
          <w:rFonts w:ascii="Times New Roman" w:hAnsi="Times New Roman" w:cs="Times New Roman"/>
          <w:color w:val="auto"/>
          <w:sz w:val="24"/>
          <w:szCs w:val="24"/>
        </w:rPr>
        <w:t>руб.</w:t>
      </w:r>
    </w:p>
    <w:p w:rsidR="008A13C2" w:rsidRPr="005E13C1" w:rsidRDefault="008A13C2" w:rsidP="008A13C2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E13C1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8A13C2" w:rsidRPr="005E13C1" w:rsidRDefault="008A13C2" w:rsidP="008A13C2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A13C2" w:rsidRPr="005E13C1" w:rsidRDefault="008A13C2" w:rsidP="008A13C2">
      <w:pPr>
        <w:tabs>
          <w:tab w:val="left" w:pos="720"/>
          <w:tab w:val="left" w:pos="7095"/>
        </w:tabs>
        <w:jc w:val="center"/>
      </w:pPr>
      <w:r w:rsidRPr="005E13C1">
        <w:t>Доходы</w:t>
      </w:r>
    </w:p>
    <w:p w:rsidR="008A13C2" w:rsidRPr="005E13C1" w:rsidRDefault="008A13C2" w:rsidP="008A13C2">
      <w:pPr>
        <w:tabs>
          <w:tab w:val="left" w:pos="720"/>
          <w:tab w:val="left" w:pos="7095"/>
        </w:tabs>
        <w:jc w:val="center"/>
      </w:pPr>
    </w:p>
    <w:p w:rsidR="008A13C2" w:rsidRPr="005E13C1" w:rsidRDefault="008A13C2" w:rsidP="003161DE">
      <w:pPr>
        <w:tabs>
          <w:tab w:val="left" w:pos="7095"/>
        </w:tabs>
        <w:ind w:firstLine="426"/>
        <w:jc w:val="both"/>
      </w:pPr>
      <w:r w:rsidRPr="005E13C1">
        <w:t xml:space="preserve">Общий объем доходов по главному администратору доходов «015 Администрация Пестяковского муниципального района» </w:t>
      </w:r>
      <w:r w:rsidR="008C30B3" w:rsidRPr="005E13C1">
        <w:rPr>
          <w:b/>
        </w:rPr>
        <w:t>увеличен</w:t>
      </w:r>
      <w:r w:rsidR="00EB56B0" w:rsidRPr="005E13C1">
        <w:rPr>
          <w:b/>
        </w:rPr>
        <w:t xml:space="preserve"> на </w:t>
      </w:r>
      <w:r w:rsidR="00BB1A79" w:rsidRPr="005E13C1">
        <w:rPr>
          <w:b/>
        </w:rPr>
        <w:t>2 821 883,45</w:t>
      </w:r>
      <w:r w:rsidR="006412F8" w:rsidRPr="005E13C1">
        <w:rPr>
          <w:b/>
        </w:rPr>
        <w:t xml:space="preserve"> </w:t>
      </w:r>
      <w:r w:rsidR="00863D63" w:rsidRPr="005E13C1">
        <w:rPr>
          <w:b/>
        </w:rPr>
        <w:t>руб</w:t>
      </w:r>
      <w:r w:rsidR="00620341">
        <w:rPr>
          <w:b/>
        </w:rPr>
        <w:t>.,</w:t>
      </w:r>
      <w:r w:rsidRPr="005E13C1">
        <w:rPr>
          <w:b/>
        </w:rPr>
        <w:t xml:space="preserve"> </w:t>
      </w:r>
      <w:r w:rsidRPr="005E13C1">
        <w:t>из них:</w:t>
      </w:r>
    </w:p>
    <w:p w:rsidR="006C3579" w:rsidRPr="005E13C1" w:rsidRDefault="006C3579" w:rsidP="003161DE">
      <w:pPr>
        <w:tabs>
          <w:tab w:val="left" w:pos="7095"/>
        </w:tabs>
        <w:ind w:firstLine="426"/>
        <w:jc w:val="both"/>
      </w:pPr>
      <w:r w:rsidRPr="005E13C1">
        <w:t xml:space="preserve"> </w:t>
      </w:r>
    </w:p>
    <w:p w:rsidR="00617D80" w:rsidRPr="005E13C1" w:rsidRDefault="003161DE" w:rsidP="003161DE">
      <w:pPr>
        <w:tabs>
          <w:tab w:val="left" w:pos="7095"/>
        </w:tabs>
        <w:ind w:firstLine="426"/>
        <w:jc w:val="both"/>
      </w:pPr>
      <w:r w:rsidRPr="005E13C1">
        <w:t>- н</w:t>
      </w:r>
      <w:r w:rsidR="00617D80" w:rsidRPr="005E13C1">
        <w:t xml:space="preserve"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увеличен на </w:t>
      </w:r>
      <w:r w:rsidR="00BB1A79" w:rsidRPr="005E13C1">
        <w:t>2 520 000</w:t>
      </w:r>
      <w:r w:rsidR="00617D80" w:rsidRPr="005E13C1">
        <w:t>,00 руб</w:t>
      </w:r>
      <w:r w:rsidR="00620341">
        <w:t>.</w:t>
      </w:r>
      <w:r w:rsidR="00551C94" w:rsidRPr="005E13C1">
        <w:t>, в связи с увеличение МРОТ</w:t>
      </w:r>
      <w:r w:rsidR="009B7E61" w:rsidRPr="005E13C1">
        <w:t xml:space="preserve"> </w:t>
      </w:r>
      <w:r w:rsidR="00551C94" w:rsidRPr="005E13C1">
        <w:t xml:space="preserve">с </w:t>
      </w:r>
      <w:r w:rsidRPr="005E13C1">
        <w:t>01.01.202</w:t>
      </w:r>
      <w:r w:rsidR="00BB1A79" w:rsidRPr="005E13C1">
        <w:t>2</w:t>
      </w:r>
      <w:r w:rsidRPr="005E13C1">
        <w:t xml:space="preserve"> года и</w:t>
      </w:r>
      <w:r w:rsidR="00551C94" w:rsidRPr="005E13C1">
        <w:t xml:space="preserve"> индексацией заработной платы с 01.10.202</w:t>
      </w:r>
      <w:r w:rsidR="00BB1A79" w:rsidRPr="005E13C1">
        <w:t>2</w:t>
      </w:r>
      <w:r w:rsidRPr="005E13C1">
        <w:t xml:space="preserve"> </w:t>
      </w:r>
      <w:r w:rsidR="00551C94" w:rsidRPr="005E13C1">
        <w:t>года</w:t>
      </w:r>
      <w:r w:rsidR="00617D80" w:rsidRPr="005E13C1">
        <w:t xml:space="preserve">; </w:t>
      </w:r>
    </w:p>
    <w:p w:rsidR="00617D80" w:rsidRPr="005E13C1" w:rsidRDefault="003161DE" w:rsidP="003161DE">
      <w:pPr>
        <w:tabs>
          <w:tab w:val="left" w:pos="7095"/>
        </w:tabs>
        <w:ind w:firstLine="426"/>
        <w:jc w:val="both"/>
      </w:pPr>
      <w:r w:rsidRPr="005E13C1">
        <w:t>- н</w:t>
      </w:r>
      <w:r w:rsidR="00617D80" w:rsidRPr="005E13C1">
        <w:t>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у</w:t>
      </w:r>
      <w:r w:rsidR="003B3D53" w:rsidRPr="005E13C1">
        <w:t>велич</w:t>
      </w:r>
      <w:r w:rsidR="00617D80" w:rsidRPr="005E13C1">
        <w:t xml:space="preserve">ен на </w:t>
      </w:r>
      <w:r w:rsidR="003B3D53" w:rsidRPr="005E13C1">
        <w:t>26 900,00</w:t>
      </w:r>
      <w:r w:rsidR="00863D63" w:rsidRPr="005E13C1">
        <w:t xml:space="preserve"> </w:t>
      </w:r>
      <w:r w:rsidR="00617D80" w:rsidRPr="005E13C1">
        <w:t>руб</w:t>
      </w:r>
      <w:r w:rsidR="00CC0290" w:rsidRPr="005E13C1">
        <w:t>.</w:t>
      </w:r>
      <w:r w:rsidR="00617D80" w:rsidRPr="005E13C1">
        <w:t>;</w:t>
      </w:r>
    </w:p>
    <w:p w:rsidR="003B3D53" w:rsidRPr="005E13C1" w:rsidRDefault="003B3D53" w:rsidP="003161DE">
      <w:pPr>
        <w:tabs>
          <w:tab w:val="left" w:pos="7095"/>
        </w:tabs>
        <w:ind w:firstLine="426"/>
        <w:jc w:val="both"/>
      </w:pPr>
      <w:r w:rsidRPr="005E13C1">
        <w:t>- Налог на доходы физических лиц с доходов, полученных физическими лицами в соответствии со статьей 228 Налогового кодекса Российской Федерации уменьшен на 40 000,00 руб</w:t>
      </w:r>
      <w:r w:rsidR="00CC0290" w:rsidRPr="005E13C1">
        <w:t>.</w:t>
      </w:r>
      <w:r w:rsidRPr="005E13C1">
        <w:t>;</w:t>
      </w:r>
    </w:p>
    <w:p w:rsidR="003B3D53" w:rsidRPr="005E13C1" w:rsidRDefault="003B3D53" w:rsidP="003161DE">
      <w:pPr>
        <w:tabs>
          <w:tab w:val="left" w:pos="7095"/>
        </w:tabs>
        <w:ind w:firstLine="426"/>
        <w:jc w:val="both"/>
      </w:pPr>
      <w:r w:rsidRPr="005E13C1">
        <w:t>- Налог на имущество физических лиц, взимаемый по ставкам, применяемым к объектам налогообложения, расположенным в границах городских поселений увеличен на 55 000,00 руб</w:t>
      </w:r>
      <w:r w:rsidR="00CC0290" w:rsidRPr="005E13C1">
        <w:t>.</w:t>
      </w:r>
      <w:r w:rsidRPr="005E13C1">
        <w:t>;</w:t>
      </w:r>
    </w:p>
    <w:p w:rsidR="003B3D53" w:rsidRPr="005E13C1" w:rsidRDefault="003B3D53" w:rsidP="003B3D53">
      <w:pPr>
        <w:tabs>
          <w:tab w:val="left" w:pos="7095"/>
        </w:tabs>
        <w:ind w:firstLine="426"/>
        <w:jc w:val="both"/>
      </w:pPr>
      <w:r w:rsidRPr="005E13C1">
        <w:t>- Земельный налог с организаций, обладающих земельным участком, расположенным в границах городских поселений уменьшен на 60 000,00 руб</w:t>
      </w:r>
      <w:r w:rsidR="00CC0290" w:rsidRPr="005E13C1">
        <w:t>.</w:t>
      </w:r>
      <w:r w:rsidRPr="005E13C1">
        <w:t>;</w:t>
      </w:r>
    </w:p>
    <w:p w:rsidR="00617D80" w:rsidRPr="005E13C1" w:rsidRDefault="003161DE" w:rsidP="003161DE">
      <w:pPr>
        <w:tabs>
          <w:tab w:val="left" w:pos="7095"/>
        </w:tabs>
        <w:ind w:firstLine="426"/>
        <w:jc w:val="both"/>
      </w:pPr>
      <w:r w:rsidRPr="005E13C1">
        <w:t>- д</w:t>
      </w:r>
      <w:r w:rsidR="00617D80" w:rsidRPr="005E13C1">
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</w:r>
      <w:r w:rsidR="00617D80" w:rsidRPr="005E13C1">
        <w:lastRenderedPageBreak/>
        <w:t xml:space="preserve">поселений, а также средства от продажи права на заключение договоров аренды указанных земельных участков </w:t>
      </w:r>
      <w:r w:rsidR="003B3D53" w:rsidRPr="005E13C1">
        <w:t>увеличен</w:t>
      </w:r>
      <w:r w:rsidR="006832B4" w:rsidRPr="005E13C1">
        <w:t>ы</w:t>
      </w:r>
      <w:r w:rsidR="00617D80" w:rsidRPr="005E13C1">
        <w:t xml:space="preserve"> на </w:t>
      </w:r>
      <w:r w:rsidR="003B3D53" w:rsidRPr="005E13C1">
        <w:t>1 857,48</w:t>
      </w:r>
      <w:r w:rsidR="00617D80" w:rsidRPr="005E13C1">
        <w:t xml:space="preserve"> руб</w:t>
      </w:r>
      <w:r w:rsidR="00CC0290" w:rsidRPr="005E13C1">
        <w:t>.</w:t>
      </w:r>
      <w:r w:rsidR="00617D80" w:rsidRPr="005E13C1">
        <w:t>;</w:t>
      </w:r>
    </w:p>
    <w:p w:rsidR="00551C94" w:rsidRPr="005E13C1" w:rsidRDefault="003161DE" w:rsidP="003161DE">
      <w:pPr>
        <w:tabs>
          <w:tab w:val="left" w:pos="7095"/>
        </w:tabs>
        <w:ind w:firstLine="426"/>
        <w:jc w:val="both"/>
      </w:pPr>
      <w:r w:rsidRPr="005E13C1">
        <w:t>- п</w:t>
      </w:r>
      <w:r w:rsidR="00617D80" w:rsidRPr="005E13C1">
        <w:t>рочие доходы от оказания платных услуг (работ) получателями средств бюджетов городских поселений (Администрация Пестяковского муниципального района) увеличен</w:t>
      </w:r>
      <w:r w:rsidR="006832B4" w:rsidRPr="005E13C1">
        <w:t>ы</w:t>
      </w:r>
      <w:r w:rsidR="00617D80" w:rsidRPr="005E13C1">
        <w:t xml:space="preserve"> на </w:t>
      </w:r>
      <w:r w:rsidR="003B3D53" w:rsidRPr="005E13C1">
        <w:t>171 349,80</w:t>
      </w:r>
      <w:r w:rsidR="00617D80" w:rsidRPr="005E13C1">
        <w:t xml:space="preserve"> руб</w:t>
      </w:r>
      <w:r w:rsidR="00CC0290" w:rsidRPr="005E13C1">
        <w:t>.</w:t>
      </w:r>
      <w:r w:rsidR="00551C94" w:rsidRPr="005E13C1">
        <w:t>, в связи с увелич</w:t>
      </w:r>
      <w:r w:rsidRPr="005E13C1">
        <w:t>ением сбора платежей от ярмарки;</w:t>
      </w:r>
    </w:p>
    <w:p w:rsidR="00617D80" w:rsidRPr="005E13C1" w:rsidRDefault="003161DE" w:rsidP="003161DE">
      <w:pPr>
        <w:tabs>
          <w:tab w:val="left" w:pos="720"/>
          <w:tab w:val="left" w:pos="7095"/>
        </w:tabs>
        <w:ind w:firstLine="426"/>
        <w:jc w:val="both"/>
      </w:pPr>
      <w:r w:rsidRPr="005E13C1">
        <w:t>- д</w:t>
      </w:r>
      <w:r w:rsidR="00551C94" w:rsidRPr="005E13C1">
        <w:t>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617D80" w:rsidRPr="005E13C1">
        <w:t xml:space="preserve"> </w:t>
      </w:r>
      <w:r w:rsidR="00551C94" w:rsidRPr="005E13C1">
        <w:t>уменьшен</w:t>
      </w:r>
      <w:r w:rsidRPr="005E13C1">
        <w:t>ы</w:t>
      </w:r>
      <w:r w:rsidR="00551C94" w:rsidRPr="005E13C1">
        <w:t xml:space="preserve"> на </w:t>
      </w:r>
      <w:r w:rsidR="006832B4" w:rsidRPr="005E13C1">
        <w:t>34 231,15</w:t>
      </w:r>
      <w:r w:rsidR="00E30D82" w:rsidRPr="005E13C1">
        <w:t xml:space="preserve"> руб</w:t>
      </w:r>
      <w:r w:rsidR="00CC0290" w:rsidRPr="005E13C1">
        <w:t>.</w:t>
      </w:r>
      <w:r w:rsidR="00E30D82" w:rsidRPr="005E13C1">
        <w:t>,</w:t>
      </w:r>
      <w:r w:rsidR="00551C94" w:rsidRPr="005E13C1">
        <w:t xml:space="preserve"> </w:t>
      </w:r>
      <w:r w:rsidRPr="005E13C1">
        <w:t>на выставленные для продажи земельные участки не поданы заявк</w:t>
      </w:r>
      <w:r w:rsidR="00E30D82" w:rsidRPr="005E13C1">
        <w:t>и</w:t>
      </w:r>
      <w:r w:rsidR="00551C94" w:rsidRPr="005E13C1">
        <w:t>;</w:t>
      </w:r>
    </w:p>
    <w:p w:rsidR="006C3579" w:rsidRPr="005E13C1" w:rsidRDefault="003161DE" w:rsidP="003161DE">
      <w:pPr>
        <w:tabs>
          <w:tab w:val="left" w:pos="720"/>
          <w:tab w:val="left" w:pos="7095"/>
        </w:tabs>
        <w:ind w:firstLine="426"/>
        <w:jc w:val="both"/>
      </w:pPr>
      <w:r w:rsidRPr="005E13C1">
        <w:t>- п</w:t>
      </w:r>
      <w:r w:rsidR="00551C94" w:rsidRPr="005E13C1">
        <w:t xml:space="preserve">рочие неналоговые доходы бюджетов городских поселений увеличены на </w:t>
      </w:r>
      <w:r w:rsidR="006832B4" w:rsidRPr="005E13C1">
        <w:t>181 007,32</w:t>
      </w:r>
      <w:r w:rsidR="00551C94" w:rsidRPr="005E13C1">
        <w:t xml:space="preserve"> руб</w:t>
      </w:r>
      <w:r w:rsidR="00CC0290" w:rsidRPr="005E13C1">
        <w:t>.</w:t>
      </w:r>
      <w:r w:rsidR="00620341">
        <w:t>,</w:t>
      </w:r>
      <w:r w:rsidR="00551C94" w:rsidRPr="005E13C1">
        <w:t xml:space="preserve"> от поступления платежей за наем жилых помещений.</w:t>
      </w:r>
      <w:r w:rsidR="006C3579" w:rsidRPr="005E13C1">
        <w:t xml:space="preserve">              </w:t>
      </w:r>
    </w:p>
    <w:p w:rsidR="00DA4F79" w:rsidRPr="005E13C1" w:rsidRDefault="00DA4F79" w:rsidP="008A13C2">
      <w:pPr>
        <w:tabs>
          <w:tab w:val="left" w:pos="720"/>
          <w:tab w:val="left" w:pos="7095"/>
        </w:tabs>
        <w:jc w:val="both"/>
      </w:pPr>
    </w:p>
    <w:p w:rsidR="008A13C2" w:rsidRPr="005E13C1" w:rsidRDefault="008A13C2" w:rsidP="005E13C1">
      <w:pPr>
        <w:tabs>
          <w:tab w:val="left" w:pos="720"/>
          <w:tab w:val="left" w:pos="7095"/>
        </w:tabs>
        <w:jc w:val="center"/>
        <w:rPr>
          <w:b/>
          <w:bCs/>
        </w:rPr>
      </w:pPr>
      <w:r w:rsidRPr="005E13C1">
        <w:rPr>
          <w:b/>
          <w:bCs/>
        </w:rPr>
        <w:t>Расходы.</w:t>
      </w:r>
    </w:p>
    <w:p w:rsidR="008A13C2" w:rsidRPr="005E13C1" w:rsidRDefault="008A13C2" w:rsidP="008A13C2">
      <w:pPr>
        <w:tabs>
          <w:tab w:val="left" w:pos="3990"/>
        </w:tabs>
        <w:jc w:val="center"/>
        <w:rPr>
          <w:bCs/>
        </w:rPr>
      </w:pPr>
    </w:p>
    <w:p w:rsidR="008A13C2" w:rsidRPr="005E13C1" w:rsidRDefault="00DE4780" w:rsidP="003161DE">
      <w:pPr>
        <w:tabs>
          <w:tab w:val="left" w:pos="3990"/>
        </w:tabs>
        <w:ind w:firstLine="426"/>
        <w:jc w:val="both"/>
      </w:pPr>
      <w:r w:rsidRPr="005E13C1">
        <w:t>О</w:t>
      </w:r>
      <w:r w:rsidR="008A13C2" w:rsidRPr="005E13C1">
        <w:t>бщий объем расходов на реализаци</w:t>
      </w:r>
      <w:r w:rsidR="00BE7D9D" w:rsidRPr="005E13C1">
        <w:t xml:space="preserve">ю муниципальных программ </w:t>
      </w:r>
      <w:r w:rsidRPr="005E13C1">
        <w:t xml:space="preserve">Пестяковского городского поселения </w:t>
      </w:r>
      <w:r w:rsidR="00551C94" w:rsidRPr="005E13C1">
        <w:t>на 202</w:t>
      </w:r>
      <w:r w:rsidR="006832B4" w:rsidRPr="005E13C1">
        <w:t>2</w:t>
      </w:r>
      <w:r w:rsidR="008A13C2" w:rsidRPr="005E13C1">
        <w:t xml:space="preserve"> год</w:t>
      </w:r>
      <w:r w:rsidRPr="005E13C1">
        <w:t xml:space="preserve"> уменьшен</w:t>
      </w:r>
      <w:r w:rsidR="008A13C2" w:rsidRPr="005E13C1">
        <w:t xml:space="preserve"> на </w:t>
      </w:r>
      <w:r w:rsidR="006832B4" w:rsidRPr="005E13C1">
        <w:t>1 103 651,10</w:t>
      </w:r>
      <w:r w:rsidR="00BD64FF" w:rsidRPr="005E13C1">
        <w:t xml:space="preserve"> </w:t>
      </w:r>
      <w:r w:rsidR="00517453" w:rsidRPr="005E13C1">
        <w:t>руб</w:t>
      </w:r>
      <w:r w:rsidR="00CC0290" w:rsidRPr="005E13C1">
        <w:t>.</w:t>
      </w:r>
      <w:r w:rsidR="00517453" w:rsidRPr="005E13C1">
        <w:t>:</w:t>
      </w:r>
    </w:p>
    <w:p w:rsidR="001326BF" w:rsidRPr="005E13C1" w:rsidRDefault="005F4500" w:rsidP="00863D63">
      <w:pPr>
        <w:tabs>
          <w:tab w:val="left" w:pos="720"/>
          <w:tab w:val="left" w:pos="7095"/>
        </w:tabs>
        <w:ind w:firstLine="426"/>
        <w:jc w:val="both"/>
        <w:rPr>
          <w:b/>
        </w:rPr>
      </w:pPr>
      <w:r w:rsidRPr="005E13C1">
        <w:rPr>
          <w:b/>
        </w:rPr>
        <w:t>1</w:t>
      </w:r>
      <w:r w:rsidRPr="005E13C1">
        <w:t xml:space="preserve">. </w:t>
      </w:r>
      <w:r w:rsidRPr="005E13C1">
        <w:rPr>
          <w:b/>
        </w:rPr>
        <w:t xml:space="preserve">Муниципальная программа «Комплексное развитие систем коммунальной инфраструктуры в Пестяковском городском поселении» уменьшена на сумму </w:t>
      </w:r>
      <w:r w:rsidR="003F3531" w:rsidRPr="005E13C1">
        <w:rPr>
          <w:b/>
        </w:rPr>
        <w:t xml:space="preserve">               </w:t>
      </w:r>
      <w:r w:rsidR="006832B4" w:rsidRPr="005E13C1">
        <w:rPr>
          <w:b/>
        </w:rPr>
        <w:t>1 000 408,26</w:t>
      </w:r>
      <w:r w:rsidR="001326BF" w:rsidRPr="005E13C1">
        <w:rPr>
          <w:b/>
        </w:rPr>
        <w:t xml:space="preserve"> руб</w:t>
      </w:r>
      <w:r w:rsidR="004806E5" w:rsidRPr="005E13C1">
        <w:rPr>
          <w:b/>
        </w:rPr>
        <w:t>.</w:t>
      </w:r>
    </w:p>
    <w:p w:rsidR="00370BB7" w:rsidRPr="005E13C1" w:rsidRDefault="00602749" w:rsidP="00003D3D">
      <w:pPr>
        <w:tabs>
          <w:tab w:val="left" w:pos="7095"/>
        </w:tabs>
        <w:ind w:firstLine="426"/>
        <w:jc w:val="both"/>
      </w:pPr>
      <w:r w:rsidRPr="005E13C1">
        <w:rPr>
          <w:i/>
          <w:u w:val="single"/>
        </w:rPr>
        <w:t>Подпрограмма</w:t>
      </w:r>
      <w:r w:rsidR="005F4500" w:rsidRPr="005E13C1">
        <w:rPr>
          <w:i/>
          <w:u w:val="single"/>
        </w:rPr>
        <w:t xml:space="preserve"> «Обеспечение населения Пестяковского городского поселения чистой питьевой водой</w:t>
      </w:r>
      <w:r w:rsidR="005F4500" w:rsidRPr="005E13C1">
        <w:rPr>
          <w:i/>
        </w:rPr>
        <w:t>»</w:t>
      </w:r>
      <w:r w:rsidR="00BD64FF" w:rsidRPr="005E13C1">
        <w:t xml:space="preserve"> уменьшена на сумму </w:t>
      </w:r>
      <w:r w:rsidR="006832B4" w:rsidRPr="005E13C1">
        <w:t>83 173,00</w:t>
      </w:r>
      <w:r w:rsidR="005F4500" w:rsidRPr="005E13C1">
        <w:t xml:space="preserve"> </w:t>
      </w:r>
      <w:r w:rsidR="001326BF" w:rsidRPr="005E13C1">
        <w:t>руб</w:t>
      </w:r>
      <w:r w:rsidR="00CC0290" w:rsidRPr="005E13C1">
        <w:t>.</w:t>
      </w:r>
      <w:r w:rsidR="00620341">
        <w:t>,</w:t>
      </w:r>
      <w:r w:rsidR="005F4500" w:rsidRPr="005E13C1">
        <w:t xml:space="preserve"> </w:t>
      </w:r>
      <w:r w:rsidR="00370BB7" w:rsidRPr="005E13C1">
        <w:t>из них:</w:t>
      </w:r>
    </w:p>
    <w:p w:rsidR="00370BB7" w:rsidRPr="005E13C1" w:rsidRDefault="00370BB7" w:rsidP="00003D3D">
      <w:pPr>
        <w:tabs>
          <w:tab w:val="left" w:pos="7095"/>
        </w:tabs>
        <w:ind w:firstLine="426"/>
        <w:jc w:val="both"/>
      </w:pPr>
      <w:r w:rsidRPr="005E13C1">
        <w:t xml:space="preserve">- мероприятие </w:t>
      </w:r>
      <w:r w:rsidR="00003D3D" w:rsidRPr="005E13C1">
        <w:t>«П</w:t>
      </w:r>
      <w:r w:rsidR="005F4500" w:rsidRPr="005E13C1">
        <w:t>роведе</w:t>
      </w:r>
      <w:r w:rsidR="00ED3E61" w:rsidRPr="005E13C1">
        <w:t>ни</w:t>
      </w:r>
      <w:r w:rsidR="00003D3D" w:rsidRPr="005E13C1">
        <w:t>е</w:t>
      </w:r>
      <w:r w:rsidR="00ED3E61" w:rsidRPr="005E13C1">
        <w:t xml:space="preserve"> дезинфекци</w:t>
      </w:r>
      <w:r w:rsidR="00E82284" w:rsidRPr="005E13C1">
        <w:t>и</w:t>
      </w:r>
      <w:r w:rsidR="00ED3E61" w:rsidRPr="005E13C1">
        <w:t xml:space="preserve"> </w:t>
      </w:r>
      <w:r w:rsidR="003F3531" w:rsidRPr="005E13C1">
        <w:t>колодцев</w:t>
      </w:r>
      <w:r w:rsidR="00003D3D" w:rsidRPr="005E13C1">
        <w:t>»</w:t>
      </w:r>
      <w:r w:rsidR="00DB7747" w:rsidRPr="005E13C1">
        <w:t xml:space="preserve"> </w:t>
      </w:r>
      <w:r w:rsidRPr="005E13C1">
        <w:t>уменьшено на 80 952,00 руб</w:t>
      </w:r>
      <w:r w:rsidR="00003D3D" w:rsidRPr="005E13C1">
        <w:t>.</w:t>
      </w:r>
      <w:r w:rsidR="006A7D24" w:rsidRPr="005E13C1">
        <w:t>,</w:t>
      </w:r>
      <w:r w:rsidRPr="005E13C1">
        <w:t xml:space="preserve"> </w:t>
      </w:r>
      <w:r w:rsidR="00003D3D" w:rsidRPr="005E13C1">
        <w:t>(</w:t>
      </w:r>
      <w:r w:rsidRPr="005E13C1">
        <w:t>на данн</w:t>
      </w:r>
      <w:r w:rsidR="00003D3D" w:rsidRPr="005E13C1">
        <w:t>ые</w:t>
      </w:r>
      <w:r w:rsidRPr="005E13C1">
        <w:t xml:space="preserve"> </w:t>
      </w:r>
      <w:r w:rsidR="00003D3D" w:rsidRPr="005E13C1">
        <w:t xml:space="preserve">работы </w:t>
      </w:r>
      <w:r w:rsidRPr="005E13C1">
        <w:t>не вышел не один исполнитель</w:t>
      </w:r>
      <w:r w:rsidR="00003D3D" w:rsidRPr="005E13C1">
        <w:t>);</w:t>
      </w:r>
    </w:p>
    <w:p w:rsidR="001326BF" w:rsidRPr="005E13C1" w:rsidRDefault="00370BB7" w:rsidP="00003D3D">
      <w:pPr>
        <w:tabs>
          <w:tab w:val="left" w:pos="7095"/>
        </w:tabs>
        <w:ind w:firstLine="426"/>
        <w:jc w:val="both"/>
      </w:pPr>
      <w:r w:rsidRPr="005E13C1">
        <w:t>- мероприятие</w:t>
      </w:r>
      <w:r w:rsidR="00E82284" w:rsidRPr="005E13C1">
        <w:t xml:space="preserve"> </w:t>
      </w:r>
      <w:r w:rsidR="00003D3D" w:rsidRPr="005E13C1">
        <w:t>«О</w:t>
      </w:r>
      <w:r w:rsidRPr="005E13C1">
        <w:t>плат</w:t>
      </w:r>
      <w:r w:rsidR="00003D3D" w:rsidRPr="005E13C1">
        <w:t>а</w:t>
      </w:r>
      <w:r w:rsidR="00E82284" w:rsidRPr="005E13C1">
        <w:t xml:space="preserve"> налога на имущество</w:t>
      </w:r>
      <w:r w:rsidR="00003D3D" w:rsidRPr="005E13C1">
        <w:t>»</w:t>
      </w:r>
      <w:r w:rsidR="00DB7747" w:rsidRPr="005E13C1">
        <w:t xml:space="preserve"> </w:t>
      </w:r>
      <w:r w:rsidR="006A7D24" w:rsidRPr="005E13C1">
        <w:t>уменьшено на сумму 2 221,00 руб</w:t>
      </w:r>
      <w:r w:rsidR="00003D3D" w:rsidRPr="005E13C1">
        <w:t>.</w:t>
      </w:r>
      <w:r w:rsidR="006A7D24" w:rsidRPr="005E13C1">
        <w:t>,</w:t>
      </w:r>
      <w:r w:rsidR="00003D3D" w:rsidRPr="005E13C1">
        <w:t xml:space="preserve">                         (</w:t>
      </w:r>
      <w:r w:rsidR="00550E2C" w:rsidRPr="005E13C1">
        <w:t>уменьшение остато</w:t>
      </w:r>
      <w:r w:rsidR="00E82284" w:rsidRPr="005E13C1">
        <w:t>чной стоимости шахтных колодцев</w:t>
      </w:r>
      <w:r w:rsidR="00003D3D" w:rsidRPr="005E13C1">
        <w:t>)</w:t>
      </w:r>
      <w:r w:rsidR="00E82284" w:rsidRPr="005E13C1">
        <w:t>.</w:t>
      </w:r>
    </w:p>
    <w:p w:rsidR="00E82284" w:rsidRPr="005E13C1" w:rsidRDefault="00E82284" w:rsidP="003161DE">
      <w:pPr>
        <w:tabs>
          <w:tab w:val="left" w:pos="720"/>
          <w:tab w:val="left" w:pos="7095"/>
        </w:tabs>
        <w:ind w:firstLine="426"/>
        <w:jc w:val="both"/>
      </w:pPr>
      <w:r w:rsidRPr="005E13C1">
        <w:rPr>
          <w:i/>
          <w:u w:val="single"/>
        </w:rPr>
        <w:t>П</w:t>
      </w:r>
      <w:r w:rsidR="005F4500" w:rsidRPr="005E13C1">
        <w:rPr>
          <w:i/>
          <w:u w:val="single"/>
        </w:rPr>
        <w:t>одпрограмма «Благоустройство территории Пестяковского городского поселения»</w:t>
      </w:r>
      <w:r w:rsidR="005F4500" w:rsidRPr="005E13C1">
        <w:rPr>
          <w:u w:val="single"/>
        </w:rPr>
        <w:t xml:space="preserve"> </w:t>
      </w:r>
      <w:r w:rsidR="005F4500" w:rsidRPr="005E13C1">
        <w:t xml:space="preserve">уменьшена на </w:t>
      </w:r>
      <w:r w:rsidR="006832B4" w:rsidRPr="005E13C1">
        <w:t>549 720,50</w:t>
      </w:r>
      <w:r w:rsidR="005F4500" w:rsidRPr="005E13C1">
        <w:t xml:space="preserve"> </w:t>
      </w:r>
      <w:r w:rsidR="00E858BE" w:rsidRPr="005E13C1">
        <w:t>руб.</w:t>
      </w:r>
      <w:r w:rsidRPr="005E13C1">
        <w:t>:</w:t>
      </w:r>
    </w:p>
    <w:p w:rsidR="00BE04D6" w:rsidRPr="005E13C1" w:rsidRDefault="00BE04D6" w:rsidP="00BE04D6">
      <w:pPr>
        <w:tabs>
          <w:tab w:val="left" w:pos="720"/>
          <w:tab w:val="left" w:pos="7095"/>
        </w:tabs>
        <w:ind w:firstLine="426"/>
        <w:jc w:val="both"/>
      </w:pPr>
      <w:r w:rsidRPr="005E13C1">
        <w:t xml:space="preserve">- мероприятие </w:t>
      </w:r>
      <w:r w:rsidR="00E858BE" w:rsidRPr="005E13C1">
        <w:t>«Б</w:t>
      </w:r>
      <w:r w:rsidRPr="005E13C1">
        <w:t>лагоустройство и санитарное содержание территории Пестяковского городского поселения</w:t>
      </w:r>
      <w:r w:rsidR="00E858BE" w:rsidRPr="005E13C1">
        <w:t>»</w:t>
      </w:r>
      <w:r w:rsidRPr="005E13C1">
        <w:t xml:space="preserve"> уменьшено на сумму 11 585,72</w:t>
      </w:r>
      <w:r w:rsidR="001326BF" w:rsidRPr="005E13C1">
        <w:t xml:space="preserve"> руб</w:t>
      </w:r>
      <w:r w:rsidR="00CC0290" w:rsidRPr="005E13C1">
        <w:t>.</w:t>
      </w:r>
      <w:r w:rsidR="006A7D24" w:rsidRPr="005E13C1">
        <w:t>,</w:t>
      </w:r>
      <w:r w:rsidR="00DC151D" w:rsidRPr="005E13C1">
        <w:t xml:space="preserve"> </w:t>
      </w:r>
      <w:r w:rsidR="00E858BE" w:rsidRPr="005E13C1">
        <w:t>(</w:t>
      </w:r>
      <w:r w:rsidR="00DC151D" w:rsidRPr="005E13C1">
        <w:t>экономи</w:t>
      </w:r>
      <w:r w:rsidR="00E858BE" w:rsidRPr="005E13C1">
        <w:t>я</w:t>
      </w:r>
      <w:r w:rsidR="00DC151D" w:rsidRPr="005E13C1">
        <w:t xml:space="preserve"> от проведения электронного аукциона</w:t>
      </w:r>
      <w:r w:rsidR="00E858BE" w:rsidRPr="005E13C1">
        <w:t>)</w:t>
      </w:r>
      <w:r w:rsidRPr="005E13C1">
        <w:t>;</w:t>
      </w:r>
    </w:p>
    <w:p w:rsidR="00BE04D6" w:rsidRPr="005E13C1" w:rsidRDefault="00BE04D6" w:rsidP="00BE04D6">
      <w:pPr>
        <w:tabs>
          <w:tab w:val="left" w:pos="720"/>
          <w:tab w:val="left" w:pos="7095"/>
        </w:tabs>
        <w:ind w:firstLine="426"/>
        <w:jc w:val="both"/>
      </w:pPr>
      <w:r w:rsidRPr="005E13C1">
        <w:t xml:space="preserve">- мероприятие </w:t>
      </w:r>
      <w:r w:rsidR="00E858BE" w:rsidRPr="005E13C1">
        <w:t>«С</w:t>
      </w:r>
      <w:r w:rsidRPr="005E13C1">
        <w:t>одержание уличного освещения Пестяковского городского поселения</w:t>
      </w:r>
      <w:r w:rsidR="00E858BE" w:rsidRPr="005E13C1">
        <w:t>»</w:t>
      </w:r>
      <w:r w:rsidRPr="005E13C1">
        <w:t xml:space="preserve"> уменьшено на 491 177,33</w:t>
      </w:r>
      <w:r w:rsidR="001326BF" w:rsidRPr="005E13C1">
        <w:t xml:space="preserve"> руб</w:t>
      </w:r>
      <w:r w:rsidR="00E858BE" w:rsidRPr="005E13C1">
        <w:t>.</w:t>
      </w:r>
      <w:r w:rsidR="006A7D24" w:rsidRPr="005E13C1">
        <w:t>,</w:t>
      </w:r>
      <w:r w:rsidR="001326BF" w:rsidRPr="005E13C1">
        <w:t xml:space="preserve"> </w:t>
      </w:r>
      <w:r w:rsidR="00E858BE" w:rsidRPr="005E13C1">
        <w:t xml:space="preserve">(отсутствие возможности заключения прямого договора </w:t>
      </w:r>
      <w:r w:rsidR="00DC151D" w:rsidRPr="005E13C1">
        <w:t xml:space="preserve">на </w:t>
      </w:r>
      <w:r w:rsidR="00E858BE" w:rsidRPr="005E13C1">
        <w:t>выполнение</w:t>
      </w:r>
      <w:r w:rsidR="00DC151D" w:rsidRPr="005E13C1">
        <w:t xml:space="preserve"> технических условий и проекта на уличное освещение на ул. Чкалова)</w:t>
      </w:r>
      <w:r w:rsidRPr="005E13C1">
        <w:t>;</w:t>
      </w:r>
    </w:p>
    <w:p w:rsidR="00BE04D6" w:rsidRPr="005E13C1" w:rsidRDefault="00BE04D6" w:rsidP="003161DE">
      <w:pPr>
        <w:tabs>
          <w:tab w:val="left" w:pos="720"/>
          <w:tab w:val="left" w:pos="7095"/>
        </w:tabs>
        <w:ind w:firstLine="426"/>
        <w:jc w:val="both"/>
      </w:pPr>
      <w:r w:rsidRPr="005E13C1">
        <w:t xml:space="preserve">- мероприятие </w:t>
      </w:r>
      <w:r w:rsidR="00E858BE" w:rsidRPr="005E13C1">
        <w:t>«Р</w:t>
      </w:r>
      <w:r w:rsidRPr="005E13C1">
        <w:t>асходы на благоустройство и санитарное содержание территории Пестяковского городского поселения</w:t>
      </w:r>
      <w:r w:rsidR="00E858BE" w:rsidRPr="005E13C1">
        <w:t>»</w:t>
      </w:r>
      <w:r w:rsidRPr="005E13C1">
        <w:t xml:space="preserve"> у</w:t>
      </w:r>
      <w:r w:rsidR="00E858BE" w:rsidRPr="005E13C1">
        <w:t xml:space="preserve">меньшено на </w:t>
      </w:r>
      <w:r w:rsidR="001326BF" w:rsidRPr="005E13C1">
        <w:t>11 296,02 руб</w:t>
      </w:r>
      <w:r w:rsidR="00E858BE" w:rsidRPr="005E13C1">
        <w:t>.</w:t>
      </w:r>
      <w:r w:rsidR="006A7D24" w:rsidRPr="005E13C1">
        <w:t>,</w:t>
      </w:r>
      <w:r w:rsidR="001326BF" w:rsidRPr="005E13C1">
        <w:t xml:space="preserve"> </w:t>
      </w:r>
      <w:r w:rsidR="00E858BE" w:rsidRPr="005E13C1">
        <w:t>(</w:t>
      </w:r>
      <w:r w:rsidR="001326BF" w:rsidRPr="005E13C1">
        <w:t xml:space="preserve">экономия </w:t>
      </w:r>
      <w:r w:rsidR="00E858BE" w:rsidRPr="005E13C1">
        <w:t>от</w:t>
      </w:r>
      <w:r w:rsidR="001326BF" w:rsidRPr="005E13C1">
        <w:t xml:space="preserve"> заключен</w:t>
      </w:r>
      <w:r w:rsidR="00E858BE" w:rsidRPr="005E13C1">
        <w:t>ных</w:t>
      </w:r>
      <w:r w:rsidR="001326BF" w:rsidRPr="005E13C1">
        <w:t xml:space="preserve"> договоров ГПХ</w:t>
      </w:r>
      <w:r w:rsidR="00E858BE" w:rsidRPr="005E13C1">
        <w:t>)</w:t>
      </w:r>
      <w:r w:rsidRPr="005E13C1">
        <w:t>;</w:t>
      </w:r>
    </w:p>
    <w:p w:rsidR="00BE04D6" w:rsidRPr="005E13C1" w:rsidRDefault="00BE04D6" w:rsidP="003161DE">
      <w:pPr>
        <w:tabs>
          <w:tab w:val="left" w:pos="720"/>
          <w:tab w:val="left" w:pos="7095"/>
        </w:tabs>
        <w:ind w:firstLine="426"/>
        <w:jc w:val="both"/>
      </w:pPr>
      <w:r w:rsidRPr="005E13C1">
        <w:t xml:space="preserve">- мероприятие </w:t>
      </w:r>
      <w:r w:rsidR="00E858BE" w:rsidRPr="005E13C1">
        <w:t>«Н</w:t>
      </w:r>
      <w:r w:rsidRPr="005E13C1">
        <w:t>алог на имущество</w:t>
      </w:r>
      <w:r w:rsidR="00E858BE" w:rsidRPr="005E13C1">
        <w:t>»</w:t>
      </w:r>
      <w:r w:rsidRPr="005E13C1">
        <w:t xml:space="preserve"> </w:t>
      </w:r>
      <w:r w:rsidR="001326BF" w:rsidRPr="005E13C1">
        <w:t>уменьшено на 2 624,00 руб</w:t>
      </w:r>
      <w:r w:rsidR="00E858BE" w:rsidRPr="005E13C1">
        <w:t>.</w:t>
      </w:r>
      <w:r w:rsidRPr="005E13C1">
        <w:t>;</w:t>
      </w:r>
    </w:p>
    <w:p w:rsidR="001326BF" w:rsidRPr="005E13C1" w:rsidRDefault="00BE04D6" w:rsidP="00863D63">
      <w:pPr>
        <w:tabs>
          <w:tab w:val="left" w:pos="720"/>
          <w:tab w:val="left" w:pos="7095"/>
        </w:tabs>
        <w:ind w:firstLine="426"/>
        <w:jc w:val="both"/>
      </w:pPr>
      <w:r w:rsidRPr="005E13C1">
        <w:t xml:space="preserve">- мероприятие </w:t>
      </w:r>
      <w:r w:rsidR="004806E5" w:rsidRPr="005E13C1">
        <w:t>«Р</w:t>
      </w:r>
      <w:r w:rsidR="00CD1B22" w:rsidRPr="005E13C1">
        <w:t>асходы и услуги, связанные с проведением праздничных мероприяти</w:t>
      </w:r>
      <w:r w:rsidR="00850426" w:rsidRPr="005E13C1">
        <w:t xml:space="preserve">й» уменьшено на </w:t>
      </w:r>
      <w:r w:rsidRPr="005E13C1">
        <w:t>33 037,43</w:t>
      </w:r>
      <w:r w:rsidR="001326BF" w:rsidRPr="005E13C1">
        <w:t xml:space="preserve"> руб</w:t>
      </w:r>
      <w:r w:rsidR="004806E5" w:rsidRPr="005E13C1">
        <w:t>.</w:t>
      </w:r>
      <w:r w:rsidR="006A7D24" w:rsidRPr="005E13C1">
        <w:t>,</w:t>
      </w:r>
      <w:r w:rsidR="001326BF" w:rsidRPr="005E13C1">
        <w:t xml:space="preserve"> </w:t>
      </w:r>
      <w:r w:rsidR="004806E5" w:rsidRPr="005E13C1">
        <w:t>(экономия от проведенного</w:t>
      </w:r>
      <w:r w:rsidR="001326BF" w:rsidRPr="005E13C1">
        <w:t xml:space="preserve"> электронного аукциона по установке и украшени</w:t>
      </w:r>
      <w:r w:rsidR="004806E5" w:rsidRPr="005E13C1">
        <w:t>ю</w:t>
      </w:r>
      <w:r w:rsidR="001326BF" w:rsidRPr="005E13C1">
        <w:t xml:space="preserve"> живой новогодней ели</w:t>
      </w:r>
      <w:r w:rsidR="004806E5" w:rsidRPr="005E13C1">
        <w:t>)</w:t>
      </w:r>
      <w:r w:rsidR="001326BF" w:rsidRPr="005E13C1">
        <w:t>.</w:t>
      </w:r>
    </w:p>
    <w:p w:rsidR="005F4500" w:rsidRPr="005E13C1" w:rsidRDefault="006869CD" w:rsidP="00602749">
      <w:pPr>
        <w:tabs>
          <w:tab w:val="left" w:pos="7095"/>
        </w:tabs>
        <w:ind w:firstLine="284"/>
        <w:jc w:val="both"/>
      </w:pPr>
      <w:r w:rsidRPr="005E13C1">
        <w:rPr>
          <w:i/>
          <w:u w:val="single"/>
        </w:rPr>
        <w:t xml:space="preserve">  </w:t>
      </w:r>
      <w:r w:rsidR="00602749" w:rsidRPr="005E13C1">
        <w:rPr>
          <w:i/>
          <w:u w:val="single"/>
        </w:rPr>
        <w:t>П</w:t>
      </w:r>
      <w:r w:rsidR="005F4500" w:rsidRPr="005E13C1">
        <w:rPr>
          <w:i/>
          <w:u w:val="single"/>
        </w:rPr>
        <w:t>одпрограмма «Ремонт и содержание дорог общего пользования Пестяковского городского поселения»</w:t>
      </w:r>
      <w:r w:rsidR="005F4500" w:rsidRPr="005E13C1">
        <w:rPr>
          <w:i/>
        </w:rPr>
        <w:t xml:space="preserve"> </w:t>
      </w:r>
      <w:r w:rsidR="00402CD7" w:rsidRPr="005E13C1">
        <w:t>уменьшена</w:t>
      </w:r>
      <w:r w:rsidR="006953BC" w:rsidRPr="005E13C1">
        <w:t xml:space="preserve"> на </w:t>
      </w:r>
      <w:r w:rsidR="00302A19" w:rsidRPr="005E13C1">
        <w:t>358 360,10</w:t>
      </w:r>
      <w:r w:rsidR="00CB4BB7" w:rsidRPr="005E13C1">
        <w:t xml:space="preserve"> </w:t>
      </w:r>
      <w:r w:rsidR="006A7D24" w:rsidRPr="005E13C1">
        <w:t>руб</w:t>
      </w:r>
      <w:r w:rsidR="00CC0290" w:rsidRPr="005E13C1">
        <w:t>.</w:t>
      </w:r>
      <w:r w:rsidR="005F4500" w:rsidRPr="005E13C1">
        <w:t>:</w:t>
      </w:r>
    </w:p>
    <w:p w:rsidR="00602749" w:rsidRPr="005E13C1" w:rsidRDefault="00302A19" w:rsidP="00602749">
      <w:pPr>
        <w:tabs>
          <w:tab w:val="left" w:pos="7095"/>
        </w:tabs>
        <w:ind w:firstLine="426"/>
        <w:jc w:val="both"/>
      </w:pPr>
      <w:r w:rsidRPr="005E13C1">
        <w:t xml:space="preserve">- мероприятие </w:t>
      </w:r>
      <w:r w:rsidR="00C74A24" w:rsidRPr="005E13C1">
        <w:t>«П</w:t>
      </w:r>
      <w:r w:rsidR="00602749" w:rsidRPr="005E13C1">
        <w:t>роведени</w:t>
      </w:r>
      <w:r w:rsidR="00C74A24" w:rsidRPr="005E13C1">
        <w:t>е</w:t>
      </w:r>
      <w:r w:rsidR="00602749" w:rsidRPr="005E13C1">
        <w:t xml:space="preserve"> строительного контроля автомобильных дорог </w:t>
      </w:r>
      <w:r w:rsidR="005A2FD9" w:rsidRPr="005E13C1">
        <w:t>Пестяковского городского поселения</w:t>
      </w:r>
      <w:r w:rsidR="00C74A24" w:rsidRPr="005E13C1">
        <w:t>»</w:t>
      </w:r>
      <w:r w:rsidR="005A2FD9" w:rsidRPr="005E13C1">
        <w:t xml:space="preserve"> уменьшено на </w:t>
      </w:r>
      <w:r w:rsidRPr="005E13C1">
        <w:t>21 989,85</w:t>
      </w:r>
      <w:r w:rsidR="006A7D24" w:rsidRPr="005E13C1">
        <w:t xml:space="preserve"> руб</w:t>
      </w:r>
      <w:r w:rsidR="00C74A24" w:rsidRPr="005E13C1">
        <w:t>.</w:t>
      </w:r>
      <w:r w:rsidR="006A7D24" w:rsidRPr="005E13C1">
        <w:t>, экономия денежных средств от проведения электронного аукциона по ремонту автомобильных дорог ул. Мира, ул. Социалистическая, ул. Ленина-Рабочая</w:t>
      </w:r>
      <w:r w:rsidR="00602749" w:rsidRPr="005E13C1">
        <w:t>;</w:t>
      </w:r>
    </w:p>
    <w:p w:rsidR="00BE04D6" w:rsidRPr="005E13C1" w:rsidRDefault="006869CD" w:rsidP="00BE04D6">
      <w:pPr>
        <w:tabs>
          <w:tab w:val="left" w:pos="7095"/>
        </w:tabs>
        <w:ind w:firstLine="284"/>
        <w:jc w:val="both"/>
      </w:pPr>
      <w:r w:rsidRPr="005E13C1">
        <w:t xml:space="preserve">  </w:t>
      </w:r>
      <w:r w:rsidR="00BE04D6" w:rsidRPr="005E13C1">
        <w:t>- м</w:t>
      </w:r>
      <w:r w:rsidR="00A443DA" w:rsidRPr="005E13C1">
        <w:t xml:space="preserve">ероприятие </w:t>
      </w:r>
      <w:r w:rsidR="00BE04D6" w:rsidRPr="005E13C1">
        <w:t>по ремонту дорог общего пользования Пестяковского городского поселения в рамках средств дорожной деятельности» уменьшено на 258 031,83 руб</w:t>
      </w:r>
      <w:r w:rsidR="00CC0290" w:rsidRPr="005E13C1">
        <w:t>.</w:t>
      </w:r>
      <w:r w:rsidR="008E3651" w:rsidRPr="005E13C1">
        <w:t>, не использованы</w:t>
      </w:r>
      <w:r w:rsidR="00BE04D6" w:rsidRPr="005E13C1">
        <w:t>;</w:t>
      </w:r>
    </w:p>
    <w:p w:rsidR="00602749" w:rsidRPr="005E13C1" w:rsidRDefault="00302A19" w:rsidP="005C6E6A">
      <w:pPr>
        <w:tabs>
          <w:tab w:val="left" w:pos="7095"/>
        </w:tabs>
        <w:ind w:firstLine="426"/>
        <w:jc w:val="both"/>
      </w:pPr>
      <w:r w:rsidRPr="005E13C1">
        <w:t xml:space="preserve">- мероприятие </w:t>
      </w:r>
      <w:r w:rsidR="005A2FD9" w:rsidRPr="005E13C1">
        <w:t xml:space="preserve">на </w:t>
      </w:r>
      <w:r w:rsidR="00602749" w:rsidRPr="005E13C1">
        <w:t>проведени</w:t>
      </w:r>
      <w:r w:rsidR="005A2FD9" w:rsidRPr="005E13C1">
        <w:t>е</w:t>
      </w:r>
      <w:r w:rsidR="00602749" w:rsidRPr="005E13C1">
        <w:t xml:space="preserve"> государственной экспертизы проектно-сметной документации на проведение ремонта автомобильных дорог общего пользования </w:t>
      </w:r>
      <w:r w:rsidRPr="005E13C1">
        <w:t xml:space="preserve">Пестяковского городского поселения в рамках средств дорожной деятельности </w:t>
      </w:r>
      <w:r w:rsidR="005A2FD9" w:rsidRPr="005E13C1">
        <w:t>уменьшено на сумму</w:t>
      </w:r>
      <w:r w:rsidR="008E3651" w:rsidRPr="005E13C1">
        <w:t xml:space="preserve"> </w:t>
      </w:r>
      <w:r w:rsidR="005A2FD9" w:rsidRPr="005E13C1">
        <w:t>9 360,00</w:t>
      </w:r>
      <w:r w:rsidR="00C74A24" w:rsidRPr="005E13C1">
        <w:t xml:space="preserve"> руб.</w:t>
      </w:r>
      <w:r w:rsidR="005C6E6A" w:rsidRPr="005E13C1">
        <w:t>;</w:t>
      </w:r>
    </w:p>
    <w:p w:rsidR="00602749" w:rsidRPr="005E13C1" w:rsidRDefault="00602749" w:rsidP="00602749">
      <w:pPr>
        <w:tabs>
          <w:tab w:val="left" w:pos="7095"/>
        </w:tabs>
        <w:ind w:firstLine="426"/>
        <w:jc w:val="both"/>
      </w:pPr>
      <w:r w:rsidRPr="005E13C1">
        <w:t xml:space="preserve">- </w:t>
      </w:r>
      <w:r w:rsidR="005A2FD9" w:rsidRPr="005E13C1">
        <w:t>мероприятие по содержанию дорог</w:t>
      </w:r>
      <w:r w:rsidRPr="005E13C1">
        <w:t xml:space="preserve"> общего пользования Пестяковского городского</w:t>
      </w:r>
      <w:r w:rsidR="005A2FD9" w:rsidRPr="005E13C1">
        <w:t xml:space="preserve"> поселения в рамках средств дорожной деятельности</w:t>
      </w:r>
      <w:r w:rsidRPr="005E13C1">
        <w:t xml:space="preserve"> </w:t>
      </w:r>
      <w:r w:rsidR="005A2FD9" w:rsidRPr="005E13C1">
        <w:t>уменьшено на сумму</w:t>
      </w:r>
      <w:r w:rsidRPr="005E13C1">
        <w:t xml:space="preserve"> </w:t>
      </w:r>
      <w:r w:rsidR="005A2FD9" w:rsidRPr="005E13C1">
        <w:t>51 284,50</w:t>
      </w:r>
      <w:r w:rsidR="005C6E6A" w:rsidRPr="005E13C1">
        <w:t xml:space="preserve"> руб</w:t>
      </w:r>
      <w:r w:rsidR="00C74A24" w:rsidRPr="005E13C1">
        <w:t>.</w:t>
      </w:r>
      <w:r w:rsidR="00620341">
        <w:t>,</w:t>
      </w:r>
      <w:r w:rsidR="005C6E6A" w:rsidRPr="005E13C1">
        <w:t xml:space="preserve"> экономия от проведения электронного аукциона</w:t>
      </w:r>
      <w:r w:rsidR="005A2FD9" w:rsidRPr="005E13C1">
        <w:t>;</w:t>
      </w:r>
    </w:p>
    <w:p w:rsidR="00602749" w:rsidRPr="005E13C1" w:rsidRDefault="006869CD" w:rsidP="00863D63">
      <w:pPr>
        <w:tabs>
          <w:tab w:val="left" w:pos="7095"/>
        </w:tabs>
        <w:ind w:firstLine="284"/>
        <w:jc w:val="both"/>
      </w:pPr>
      <w:r w:rsidRPr="005E13C1">
        <w:lastRenderedPageBreak/>
        <w:t xml:space="preserve">  </w:t>
      </w:r>
      <w:r w:rsidR="005A2FD9" w:rsidRPr="005E13C1">
        <w:t xml:space="preserve">- мероприятие </w:t>
      </w:r>
      <w:r w:rsidR="00C74A24" w:rsidRPr="005E13C1">
        <w:t>«У</w:t>
      </w:r>
      <w:r w:rsidR="005A2FD9" w:rsidRPr="005E13C1">
        <w:t>плат</w:t>
      </w:r>
      <w:r w:rsidR="00C74A24" w:rsidRPr="005E13C1">
        <w:t>а</w:t>
      </w:r>
      <w:r w:rsidR="005A2FD9" w:rsidRPr="005E13C1">
        <w:t xml:space="preserve"> неустойки (штрафа, пени) за нарушение законодательства</w:t>
      </w:r>
      <w:r w:rsidR="00C74A24" w:rsidRPr="005E13C1">
        <w:t>»</w:t>
      </w:r>
      <w:r w:rsidR="005A2FD9" w:rsidRPr="005E13C1">
        <w:t xml:space="preserve"> уменьшено на сумму 17 693,</w:t>
      </w:r>
      <w:r w:rsidR="00C74A24" w:rsidRPr="005E13C1">
        <w:t>92 руб</w:t>
      </w:r>
      <w:r w:rsidR="005C6E6A" w:rsidRPr="005E13C1">
        <w:t>.</w:t>
      </w:r>
    </w:p>
    <w:p w:rsidR="00AF32F1" w:rsidRPr="005E13C1" w:rsidRDefault="00602749" w:rsidP="00A54950">
      <w:pPr>
        <w:tabs>
          <w:tab w:val="left" w:pos="7095"/>
        </w:tabs>
        <w:ind w:firstLine="426"/>
        <w:jc w:val="both"/>
      </w:pPr>
      <w:r w:rsidRPr="005E13C1">
        <w:rPr>
          <w:u w:val="single"/>
        </w:rPr>
        <w:t>Подпрограмма</w:t>
      </w:r>
      <w:r w:rsidR="005F4500" w:rsidRPr="005E13C1">
        <w:rPr>
          <w:u w:val="single"/>
        </w:rPr>
        <w:t xml:space="preserve"> «Ремонт и содержание муниципального жилого фонда Пестяковского городского поселения»</w:t>
      </w:r>
      <w:r w:rsidR="004B4B22" w:rsidRPr="005E13C1">
        <w:t xml:space="preserve"> </w:t>
      </w:r>
      <w:r w:rsidR="00AF32F1" w:rsidRPr="005E13C1">
        <w:t>увеличена</w:t>
      </w:r>
      <w:r w:rsidR="004B4B22" w:rsidRPr="005E13C1">
        <w:t xml:space="preserve"> на </w:t>
      </w:r>
      <w:r w:rsidR="00AF32F1" w:rsidRPr="005E13C1">
        <w:t>5 806,84</w:t>
      </w:r>
      <w:r w:rsidR="00807401" w:rsidRPr="005E13C1">
        <w:t xml:space="preserve"> </w:t>
      </w:r>
      <w:r w:rsidR="00517453" w:rsidRPr="005E13C1">
        <w:t>руб</w:t>
      </w:r>
      <w:r w:rsidR="00CC0290" w:rsidRPr="005E13C1">
        <w:t>.</w:t>
      </w:r>
      <w:r w:rsidR="00620341">
        <w:t>,</w:t>
      </w:r>
      <w:r w:rsidR="00AF32F1" w:rsidRPr="005E13C1">
        <w:t xml:space="preserve"> из них:</w:t>
      </w:r>
    </w:p>
    <w:p w:rsidR="00AF32F1" w:rsidRPr="005E13C1" w:rsidRDefault="006869CD" w:rsidP="00A54950">
      <w:pPr>
        <w:tabs>
          <w:tab w:val="left" w:pos="7095"/>
        </w:tabs>
        <w:ind w:firstLine="426"/>
        <w:jc w:val="both"/>
      </w:pPr>
      <w:r w:rsidRPr="005E13C1">
        <w:t xml:space="preserve">  </w:t>
      </w:r>
      <w:r w:rsidR="00AF32F1" w:rsidRPr="005E13C1">
        <w:t>- мероприятие по налогу на имущество увеличено на сумму 3 059,00 руб</w:t>
      </w:r>
      <w:r w:rsidR="00003D3D" w:rsidRPr="005E13C1">
        <w:t>.</w:t>
      </w:r>
      <w:r w:rsidR="00AF32F1" w:rsidRPr="005E13C1">
        <w:t>;</w:t>
      </w:r>
    </w:p>
    <w:p w:rsidR="001326BF" w:rsidRPr="005E13C1" w:rsidRDefault="006869CD" w:rsidP="00A54950">
      <w:pPr>
        <w:tabs>
          <w:tab w:val="left" w:pos="7095"/>
        </w:tabs>
        <w:ind w:firstLine="426"/>
        <w:jc w:val="both"/>
      </w:pPr>
      <w:r w:rsidRPr="005E13C1">
        <w:t xml:space="preserve">  </w:t>
      </w:r>
      <w:r w:rsidR="00AF32F1" w:rsidRPr="005E13C1">
        <w:t>- мероприятие</w:t>
      </w:r>
      <w:r w:rsidR="005F4500" w:rsidRPr="005E13C1">
        <w:t xml:space="preserve"> </w:t>
      </w:r>
      <w:r w:rsidR="00602749" w:rsidRPr="005E13C1">
        <w:t xml:space="preserve">по </w:t>
      </w:r>
      <w:r w:rsidR="00AF32F1" w:rsidRPr="005E13C1">
        <w:t xml:space="preserve">содержанию и текущему ремонту муниципального жилья, сбор платежей за найм жилья, хранение и ведение технической документации Пестяковского городского поселения </w:t>
      </w:r>
      <w:r w:rsidR="007720F5" w:rsidRPr="005E13C1">
        <w:t xml:space="preserve">увеличено </w:t>
      </w:r>
      <w:r w:rsidR="00AF32F1" w:rsidRPr="005E13C1">
        <w:t>на сумму 2 747,84 руб</w:t>
      </w:r>
      <w:r w:rsidR="00620341">
        <w:t>.,</w:t>
      </w:r>
      <w:r w:rsidR="005044F0" w:rsidRPr="005E13C1">
        <w:t xml:space="preserve"> на оплату задолженности за электроэнергию по муниципальному жил</w:t>
      </w:r>
      <w:r w:rsidRPr="005E13C1">
        <w:t xml:space="preserve">ью </w:t>
      </w:r>
      <w:r w:rsidR="00003D3D" w:rsidRPr="005E13C1">
        <w:t>(</w:t>
      </w:r>
      <w:r w:rsidRPr="005E13C1">
        <w:t xml:space="preserve">ул. </w:t>
      </w:r>
      <w:r w:rsidR="00DF6FD2" w:rsidRPr="005E13C1">
        <w:t>Тупицы</w:t>
      </w:r>
      <w:r w:rsidR="005044F0" w:rsidRPr="005E13C1">
        <w:t>на д.14,</w:t>
      </w:r>
      <w:r w:rsidRPr="005E13C1">
        <w:t xml:space="preserve"> </w:t>
      </w:r>
      <w:r w:rsidR="005044F0" w:rsidRPr="005E13C1">
        <w:t>кв.1; ул. Социалистическая д.61, кв. 1, в связи со смертью нанимателя</w:t>
      </w:r>
      <w:r w:rsidR="00003D3D" w:rsidRPr="005E13C1">
        <w:t>)</w:t>
      </w:r>
      <w:r w:rsidR="005044F0" w:rsidRPr="005E13C1">
        <w:t>.</w:t>
      </w:r>
    </w:p>
    <w:p w:rsidR="005F4500" w:rsidRPr="005E13C1" w:rsidRDefault="00EB2C09" w:rsidP="003161DE">
      <w:pPr>
        <w:tabs>
          <w:tab w:val="left" w:pos="720"/>
          <w:tab w:val="left" w:pos="7095"/>
        </w:tabs>
        <w:ind w:firstLine="426"/>
        <w:jc w:val="both"/>
      </w:pPr>
      <w:r w:rsidRPr="005E13C1">
        <w:rPr>
          <w:u w:val="single"/>
        </w:rPr>
        <w:t>П</w:t>
      </w:r>
      <w:r w:rsidR="005F4500" w:rsidRPr="005E13C1">
        <w:rPr>
          <w:u w:val="single"/>
        </w:rPr>
        <w:t>одпрограмма «Энергоэффективность и энергосбережение в Пестяковском городском поселении»</w:t>
      </w:r>
      <w:r w:rsidR="005F4500" w:rsidRPr="005E13C1">
        <w:t xml:space="preserve"> </w:t>
      </w:r>
      <w:r w:rsidR="00807401" w:rsidRPr="005E13C1">
        <w:t xml:space="preserve">уменьшена на </w:t>
      </w:r>
      <w:r w:rsidR="00AF32F1" w:rsidRPr="005E13C1">
        <w:t>14 961,50</w:t>
      </w:r>
      <w:r w:rsidR="00807401" w:rsidRPr="005E13C1">
        <w:t xml:space="preserve"> </w:t>
      </w:r>
      <w:r w:rsidR="005C6E6A" w:rsidRPr="005E13C1">
        <w:t>руб</w:t>
      </w:r>
      <w:r w:rsidR="00620341">
        <w:t>.,</w:t>
      </w:r>
      <w:r w:rsidR="00807401" w:rsidRPr="005E13C1">
        <w:t xml:space="preserve"> в связи со сложившейся </w:t>
      </w:r>
      <w:r w:rsidR="005F4500" w:rsidRPr="005E13C1">
        <w:t>экономи</w:t>
      </w:r>
      <w:r w:rsidR="00807401" w:rsidRPr="005E13C1">
        <w:t>ей</w:t>
      </w:r>
      <w:r w:rsidR="005F4500" w:rsidRPr="005E13C1">
        <w:t xml:space="preserve"> денежных средств от</w:t>
      </w:r>
      <w:r w:rsidR="00E02BC0" w:rsidRPr="005E13C1">
        <w:t xml:space="preserve"> проведения электронных аукционов на приобретение </w:t>
      </w:r>
      <w:r w:rsidR="005C6E6A" w:rsidRPr="005E13C1">
        <w:t xml:space="preserve">светодиодных </w:t>
      </w:r>
      <w:r w:rsidR="00E02BC0" w:rsidRPr="005E13C1">
        <w:t>светильников</w:t>
      </w:r>
      <w:r w:rsidR="00F6741E" w:rsidRPr="005E13C1">
        <w:t xml:space="preserve"> </w:t>
      </w:r>
      <w:r w:rsidR="005C6E6A" w:rsidRPr="005E13C1">
        <w:t>уличного освещения.</w:t>
      </w:r>
    </w:p>
    <w:p w:rsidR="00863D63" w:rsidRPr="005E13C1" w:rsidRDefault="00863D63" w:rsidP="003161DE">
      <w:pPr>
        <w:tabs>
          <w:tab w:val="left" w:pos="720"/>
          <w:tab w:val="left" w:pos="7095"/>
        </w:tabs>
        <w:ind w:firstLine="426"/>
        <w:jc w:val="both"/>
        <w:rPr>
          <w:i/>
        </w:rPr>
      </w:pPr>
    </w:p>
    <w:p w:rsidR="00863D63" w:rsidRPr="005E13C1" w:rsidRDefault="00863D63" w:rsidP="00863D63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  <w:r w:rsidRPr="005E13C1">
        <w:rPr>
          <w:b/>
        </w:rPr>
        <w:t>2.  Муниципальная программа «Развитие культуры на территории Пестяковского город</w:t>
      </w:r>
      <w:r w:rsidR="00DF6FD2" w:rsidRPr="005E13C1">
        <w:rPr>
          <w:b/>
        </w:rPr>
        <w:t xml:space="preserve">ского поселения» увеличена на </w:t>
      </w:r>
      <w:r w:rsidR="00E40E05" w:rsidRPr="005E13C1">
        <w:rPr>
          <w:b/>
        </w:rPr>
        <w:t>сумму 86 621,36 руб.</w:t>
      </w:r>
      <w:r w:rsidR="00620341">
        <w:rPr>
          <w:b/>
        </w:rPr>
        <w:t>,</w:t>
      </w:r>
      <w:r w:rsidR="00E40E05" w:rsidRPr="005E13C1">
        <w:rPr>
          <w:b/>
        </w:rPr>
        <w:t xml:space="preserve"> </w:t>
      </w:r>
      <w:r w:rsidR="00E40E05" w:rsidRPr="00620341">
        <w:t>по</w:t>
      </w:r>
      <w:r w:rsidR="00E40E05" w:rsidRPr="005E13C1">
        <w:rPr>
          <w:b/>
        </w:rPr>
        <w:t xml:space="preserve"> </w:t>
      </w:r>
      <w:r w:rsidR="00E40E05" w:rsidRPr="00620341">
        <w:rPr>
          <w:i/>
        </w:rPr>
        <w:t>п</w:t>
      </w:r>
      <w:r w:rsidRPr="00620341">
        <w:rPr>
          <w:i/>
          <w:u w:val="single"/>
        </w:rPr>
        <w:t>одп</w:t>
      </w:r>
      <w:r w:rsidRPr="005E13C1">
        <w:rPr>
          <w:i/>
          <w:u w:val="single"/>
        </w:rPr>
        <w:t>рограмм</w:t>
      </w:r>
      <w:r w:rsidR="00E40E05" w:rsidRPr="005E13C1">
        <w:rPr>
          <w:i/>
          <w:u w:val="single"/>
        </w:rPr>
        <w:t>е</w:t>
      </w:r>
      <w:r w:rsidRPr="005E13C1">
        <w:rPr>
          <w:i/>
          <w:u w:val="single"/>
        </w:rPr>
        <w:t xml:space="preserve"> «Развитие библиотечного дела»</w:t>
      </w:r>
      <w:r w:rsidRPr="005E13C1">
        <w:rPr>
          <w:i/>
        </w:rPr>
        <w:t xml:space="preserve"> </w:t>
      </w:r>
      <w:r w:rsidR="00E40E05" w:rsidRPr="005E13C1">
        <w:t xml:space="preserve">на </w:t>
      </w:r>
      <w:r w:rsidRPr="005E13C1">
        <w:t>содержани</w:t>
      </w:r>
      <w:r w:rsidR="00E40E05" w:rsidRPr="005E13C1">
        <w:t>е</w:t>
      </w:r>
      <w:r w:rsidRPr="005E13C1">
        <w:t xml:space="preserve"> муниципального учреждения «Библиотека» Пестяковского городского поселения на оплату счетов за потребленную тепловую энергию в связи с увеличением тарифа с 01.12.2022 года.</w:t>
      </w:r>
    </w:p>
    <w:p w:rsidR="00863D63" w:rsidRPr="005E13C1" w:rsidRDefault="00863D63" w:rsidP="00863D63">
      <w:pPr>
        <w:tabs>
          <w:tab w:val="left" w:pos="7095"/>
        </w:tabs>
        <w:ind w:firstLine="426"/>
        <w:jc w:val="both"/>
        <w:rPr>
          <w:b/>
        </w:rPr>
      </w:pPr>
    </w:p>
    <w:p w:rsidR="00863D63" w:rsidRPr="005E13C1" w:rsidRDefault="00863D63" w:rsidP="00863D63">
      <w:pPr>
        <w:tabs>
          <w:tab w:val="left" w:pos="7095"/>
        </w:tabs>
        <w:ind w:firstLine="426"/>
        <w:jc w:val="both"/>
        <w:rPr>
          <w:b/>
        </w:rPr>
      </w:pPr>
      <w:r w:rsidRPr="005E13C1">
        <w:rPr>
          <w:b/>
        </w:rPr>
        <w:t>3</w:t>
      </w:r>
      <w:r w:rsidRPr="005E13C1">
        <w:t xml:space="preserve">. </w:t>
      </w:r>
      <w:r w:rsidRPr="005E13C1">
        <w:rPr>
          <w:b/>
        </w:rPr>
        <w:t>Муниципальная программа «Обеспечение безопасности жизнедеятельности в Пестяковском городском поселении» уменьшена на 12 024,60 руб</w:t>
      </w:r>
      <w:r w:rsidR="00620341">
        <w:rPr>
          <w:b/>
        </w:rPr>
        <w:t>.</w:t>
      </w:r>
      <w:r w:rsidRPr="005E13C1">
        <w:rPr>
          <w:b/>
        </w:rPr>
        <w:t>:</w:t>
      </w:r>
    </w:p>
    <w:p w:rsidR="00863D63" w:rsidRPr="005E13C1" w:rsidRDefault="00863D63" w:rsidP="00863D63">
      <w:pPr>
        <w:tabs>
          <w:tab w:val="left" w:pos="7095"/>
        </w:tabs>
        <w:ind w:firstLine="426"/>
        <w:jc w:val="both"/>
      </w:pPr>
      <w:r w:rsidRPr="005E13C1">
        <w:rPr>
          <w:i/>
          <w:u w:val="single"/>
        </w:rPr>
        <w:t xml:space="preserve">Подпрограмма «Пожарная безопасность» </w:t>
      </w:r>
      <w:r w:rsidRPr="005E13C1">
        <w:rPr>
          <w:i/>
        </w:rPr>
        <w:t xml:space="preserve">уменьшена </w:t>
      </w:r>
      <w:r w:rsidRPr="005E13C1">
        <w:t>на сумму 1 024,60 руб</w:t>
      </w:r>
      <w:r w:rsidR="00CC0290" w:rsidRPr="005E13C1">
        <w:t>.</w:t>
      </w:r>
      <w:r w:rsidRPr="005E13C1">
        <w:t xml:space="preserve"> из них:</w:t>
      </w:r>
    </w:p>
    <w:p w:rsidR="00863D63" w:rsidRPr="005E13C1" w:rsidRDefault="00863D63" w:rsidP="00863D63">
      <w:pPr>
        <w:tabs>
          <w:tab w:val="left" w:pos="7095"/>
        </w:tabs>
        <w:ind w:firstLine="426"/>
        <w:jc w:val="both"/>
      </w:pPr>
      <w:r w:rsidRPr="005E13C1">
        <w:t>- мероприятие по содержанию противопожарной сигнализации в учреждениях культуры уменьшено на сумму 672,60 руб</w:t>
      </w:r>
      <w:r w:rsidR="00E40E05" w:rsidRPr="005E13C1">
        <w:t>.</w:t>
      </w:r>
      <w:r w:rsidR="00620341">
        <w:t xml:space="preserve">, </w:t>
      </w:r>
      <w:r w:rsidR="00E40E05" w:rsidRPr="005E13C1">
        <w:t xml:space="preserve">(экономия </w:t>
      </w:r>
      <w:r w:rsidRPr="005E13C1">
        <w:t>от заключенного договора на обслуживание узла учета тепловой энергии</w:t>
      </w:r>
      <w:r w:rsidR="00E40E05" w:rsidRPr="005E13C1">
        <w:t>)</w:t>
      </w:r>
      <w:r w:rsidRPr="005E13C1">
        <w:t>;</w:t>
      </w:r>
    </w:p>
    <w:p w:rsidR="00863D63" w:rsidRPr="005E13C1" w:rsidRDefault="00863D63" w:rsidP="00863D63">
      <w:pPr>
        <w:tabs>
          <w:tab w:val="left" w:pos="7095"/>
        </w:tabs>
        <w:ind w:firstLine="426"/>
        <w:jc w:val="both"/>
      </w:pPr>
      <w:r w:rsidRPr="005E13C1">
        <w:t>- мероприятие по налогу на имущество уменьшено на сумму 352,00 руб</w:t>
      </w:r>
      <w:r w:rsidR="00E40E05" w:rsidRPr="005E13C1">
        <w:t>.</w:t>
      </w:r>
    </w:p>
    <w:p w:rsidR="00863D63" w:rsidRPr="005E13C1" w:rsidRDefault="00863D63" w:rsidP="00863D63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  <w:r w:rsidRPr="005E13C1">
        <w:rPr>
          <w:i/>
          <w:u w:val="single"/>
        </w:rPr>
        <w:t>Подпрограмма «Предупреждение и ликвидация последствий ЧС и ГО»</w:t>
      </w:r>
      <w:r w:rsidRPr="005E13C1">
        <w:rPr>
          <w:i/>
        </w:rPr>
        <w:t xml:space="preserve"> </w:t>
      </w:r>
      <w:r w:rsidRPr="005E13C1">
        <w:t>уменьшена на сумму 11 000,00 руб</w:t>
      </w:r>
      <w:r w:rsidR="004D54D5" w:rsidRPr="005E13C1">
        <w:t>.</w:t>
      </w:r>
      <w:r w:rsidR="00991A22">
        <w:t>,</w:t>
      </w:r>
      <w:r w:rsidRPr="005E13C1">
        <w:t xml:space="preserve"> по мероприятию </w:t>
      </w:r>
      <w:r w:rsidR="004D54D5" w:rsidRPr="005E13C1">
        <w:t>«О</w:t>
      </w:r>
      <w:r w:rsidRPr="005E13C1">
        <w:t>борудование пляжа на озере «Пестяковское» на территории Пестяковское городское поселение</w:t>
      </w:r>
      <w:r w:rsidR="004D54D5" w:rsidRPr="005E13C1">
        <w:t xml:space="preserve">», </w:t>
      </w:r>
      <w:r w:rsidRPr="005E13C1">
        <w:t xml:space="preserve">лабораторные исследования воды в озере и водолазная очистка дна </w:t>
      </w:r>
      <w:r w:rsidR="004D54D5" w:rsidRPr="005E13C1">
        <w:t>проведены</w:t>
      </w:r>
      <w:r w:rsidR="00E40E05" w:rsidRPr="005E13C1">
        <w:t xml:space="preserve"> </w:t>
      </w:r>
      <w:r w:rsidRPr="005E13C1">
        <w:t>ООО «Эдельвейс» бесплатно.</w:t>
      </w:r>
    </w:p>
    <w:p w:rsidR="005F4500" w:rsidRPr="005E13C1" w:rsidRDefault="005F4500" w:rsidP="003161DE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BB69E2" w:rsidRPr="005E13C1" w:rsidRDefault="00863D63" w:rsidP="00863D63">
      <w:pPr>
        <w:tabs>
          <w:tab w:val="left" w:pos="7095"/>
        </w:tabs>
        <w:ind w:firstLine="426"/>
        <w:jc w:val="both"/>
        <w:rPr>
          <w:b/>
        </w:rPr>
      </w:pPr>
      <w:r w:rsidRPr="005E13C1">
        <w:rPr>
          <w:b/>
        </w:rPr>
        <w:t>4</w:t>
      </w:r>
      <w:r w:rsidR="005F4500" w:rsidRPr="005E13C1">
        <w:t>.</w:t>
      </w:r>
      <w:r w:rsidR="00BA0A7D" w:rsidRPr="005E13C1">
        <w:t xml:space="preserve"> </w:t>
      </w:r>
      <w:r w:rsidR="005F4500" w:rsidRPr="005E13C1">
        <w:rPr>
          <w:b/>
        </w:rPr>
        <w:t>Муниципальная программа «Управление муниципальным имуществом, земельными ресурсами и градостроительной деятельностью на территории Пестяковского городского поселени</w:t>
      </w:r>
      <w:r w:rsidR="00C20D87" w:rsidRPr="005E13C1">
        <w:rPr>
          <w:b/>
        </w:rPr>
        <w:t>я</w:t>
      </w:r>
      <w:r w:rsidR="00F84A0B" w:rsidRPr="005E13C1">
        <w:rPr>
          <w:b/>
        </w:rPr>
        <w:t xml:space="preserve">» уменьшена </w:t>
      </w:r>
      <w:r w:rsidR="00BA0A7D" w:rsidRPr="005E13C1">
        <w:rPr>
          <w:b/>
        </w:rPr>
        <w:t xml:space="preserve">на </w:t>
      </w:r>
      <w:r w:rsidR="00AF32F1" w:rsidRPr="005E13C1">
        <w:rPr>
          <w:b/>
        </w:rPr>
        <w:t>177 839,60</w:t>
      </w:r>
      <w:r w:rsidR="00C20D87" w:rsidRPr="005E13C1">
        <w:rPr>
          <w:b/>
        </w:rPr>
        <w:t xml:space="preserve"> </w:t>
      </w:r>
      <w:r w:rsidR="005044F0" w:rsidRPr="005E13C1">
        <w:rPr>
          <w:b/>
        </w:rPr>
        <w:t>руб</w:t>
      </w:r>
      <w:r w:rsidR="00CC0290" w:rsidRPr="005E13C1">
        <w:rPr>
          <w:b/>
        </w:rPr>
        <w:t>.</w:t>
      </w:r>
      <w:r w:rsidR="005044F0" w:rsidRPr="005E13C1">
        <w:rPr>
          <w:b/>
        </w:rPr>
        <w:t>:</w:t>
      </w:r>
    </w:p>
    <w:p w:rsidR="005F4500" w:rsidRPr="005E13C1" w:rsidRDefault="008D04E9" w:rsidP="00BA0A7D">
      <w:pPr>
        <w:tabs>
          <w:tab w:val="left" w:pos="7095"/>
        </w:tabs>
        <w:ind w:firstLine="426"/>
        <w:jc w:val="both"/>
        <w:rPr>
          <w:u w:val="single"/>
        </w:rPr>
      </w:pPr>
      <w:r w:rsidRPr="005E13C1">
        <w:rPr>
          <w:u w:val="single"/>
        </w:rPr>
        <w:t>Подпрограмма</w:t>
      </w:r>
      <w:r w:rsidR="00AF32F1" w:rsidRPr="005E13C1">
        <w:rPr>
          <w:u w:val="single"/>
        </w:rPr>
        <w:t xml:space="preserve"> «Развитие градостроительной деятельности в Пестяковском городском поселении»</w:t>
      </w:r>
      <w:r w:rsidR="00AF32F1" w:rsidRPr="005E13C1">
        <w:t xml:space="preserve"> </w:t>
      </w:r>
      <w:r w:rsidRPr="005E13C1">
        <w:t xml:space="preserve">уменьшена на сумму 115 390,84 </w:t>
      </w:r>
      <w:r w:rsidR="005044F0" w:rsidRPr="005E13C1">
        <w:t>руб</w:t>
      </w:r>
      <w:r w:rsidR="00CC0290" w:rsidRPr="005E13C1">
        <w:t>.</w:t>
      </w:r>
      <w:r w:rsidR="00991A22">
        <w:t>,</w:t>
      </w:r>
      <w:r w:rsidR="005044F0" w:rsidRPr="005E13C1">
        <w:t xml:space="preserve"> </w:t>
      </w:r>
      <w:r w:rsidR="00AF32F1" w:rsidRPr="005E13C1">
        <w:t>из них</w:t>
      </w:r>
      <w:r w:rsidR="00807401" w:rsidRPr="005E13C1">
        <w:t>:</w:t>
      </w:r>
    </w:p>
    <w:p w:rsidR="008D04E9" w:rsidRPr="005E13C1" w:rsidRDefault="005F4500" w:rsidP="00BA0A7D">
      <w:pPr>
        <w:tabs>
          <w:tab w:val="left" w:pos="7095"/>
        </w:tabs>
        <w:ind w:firstLine="426"/>
        <w:jc w:val="both"/>
      </w:pPr>
      <w:r w:rsidRPr="005E13C1">
        <w:t xml:space="preserve">- мероприятие </w:t>
      </w:r>
      <w:r w:rsidR="00E40E05" w:rsidRPr="005E13C1">
        <w:t>«О</w:t>
      </w:r>
      <w:r w:rsidR="00AF32F1" w:rsidRPr="005E13C1">
        <w:t>беспечени</w:t>
      </w:r>
      <w:r w:rsidR="00E40E05" w:rsidRPr="005E13C1">
        <w:t>е</w:t>
      </w:r>
      <w:r w:rsidR="00AF32F1" w:rsidRPr="005E13C1">
        <w:t xml:space="preserve"> территории города документами территориального планирования и градостроительного зонирования</w:t>
      </w:r>
      <w:r w:rsidR="00E40E05" w:rsidRPr="005E13C1">
        <w:t>»</w:t>
      </w:r>
      <w:r w:rsidR="00640364" w:rsidRPr="005E13C1">
        <w:t xml:space="preserve"> </w:t>
      </w:r>
      <w:r w:rsidR="00BA0A7D" w:rsidRPr="005E13C1">
        <w:t xml:space="preserve">уменьшено </w:t>
      </w:r>
      <w:r w:rsidR="00640364" w:rsidRPr="005E13C1">
        <w:t xml:space="preserve">на </w:t>
      </w:r>
      <w:r w:rsidR="008D04E9" w:rsidRPr="005E13C1">
        <w:t>107</w:t>
      </w:r>
      <w:r w:rsidR="00640364" w:rsidRPr="005E13C1">
        <w:t> 000,00</w:t>
      </w:r>
      <w:r w:rsidR="005044F0" w:rsidRPr="005E13C1">
        <w:t xml:space="preserve"> руб</w:t>
      </w:r>
      <w:r w:rsidR="00E40E05" w:rsidRPr="005E13C1">
        <w:t>.</w:t>
      </w:r>
      <w:r w:rsidR="005044F0" w:rsidRPr="005E13C1">
        <w:t xml:space="preserve">, </w:t>
      </w:r>
      <w:r w:rsidR="00E40E05" w:rsidRPr="005E13C1">
        <w:t>(</w:t>
      </w:r>
      <w:r w:rsidR="005044F0" w:rsidRPr="005E13C1">
        <w:t>внесение изменений в Правила землепользования и застройки</w:t>
      </w:r>
      <w:r w:rsidR="00E40E05" w:rsidRPr="005E13C1">
        <w:t xml:space="preserve"> проведено специалистом</w:t>
      </w:r>
      <w:r w:rsidR="005044F0" w:rsidRPr="005E13C1">
        <w:t xml:space="preserve"> </w:t>
      </w:r>
      <w:r w:rsidR="00E40E05" w:rsidRPr="005E13C1">
        <w:t>К</w:t>
      </w:r>
      <w:r w:rsidR="005044F0" w:rsidRPr="005E13C1">
        <w:t xml:space="preserve">омитета </w:t>
      </w:r>
      <w:r w:rsidR="00E40E05" w:rsidRPr="005E13C1">
        <w:t xml:space="preserve">по имущества </w:t>
      </w:r>
      <w:r w:rsidR="005044F0" w:rsidRPr="005E13C1">
        <w:t>без заключения контракта</w:t>
      </w:r>
      <w:r w:rsidR="00E40E05" w:rsidRPr="005E13C1">
        <w:t>)</w:t>
      </w:r>
      <w:r w:rsidRPr="005E13C1">
        <w:t>;</w:t>
      </w:r>
    </w:p>
    <w:p w:rsidR="00BB69E2" w:rsidRPr="005E13C1" w:rsidRDefault="005F4500" w:rsidP="00863D63">
      <w:pPr>
        <w:tabs>
          <w:tab w:val="left" w:pos="7095"/>
        </w:tabs>
        <w:ind w:firstLine="426"/>
        <w:jc w:val="both"/>
      </w:pPr>
      <w:r w:rsidRPr="005E13C1">
        <w:t xml:space="preserve"> </w:t>
      </w:r>
      <w:r w:rsidR="008D04E9" w:rsidRPr="005E13C1">
        <w:t xml:space="preserve">- мероприятие </w:t>
      </w:r>
      <w:r w:rsidR="00E40E05" w:rsidRPr="005E13C1">
        <w:t>«В</w:t>
      </w:r>
      <w:r w:rsidR="008D04E9" w:rsidRPr="005E13C1">
        <w:t>ыполнени</w:t>
      </w:r>
      <w:r w:rsidR="00E40E05" w:rsidRPr="005E13C1">
        <w:t>е</w:t>
      </w:r>
      <w:r w:rsidR="008D04E9" w:rsidRPr="005E13C1">
        <w:t xml:space="preserve"> работ по проведению топографических съемок на территории Пестяковского городского поселения</w:t>
      </w:r>
      <w:r w:rsidR="00E40E05" w:rsidRPr="005E13C1">
        <w:t>»</w:t>
      </w:r>
      <w:r w:rsidR="008D04E9" w:rsidRPr="005E13C1">
        <w:t xml:space="preserve"> </w:t>
      </w:r>
      <w:r w:rsidR="005044F0" w:rsidRPr="005E13C1">
        <w:t>уме</w:t>
      </w:r>
      <w:r w:rsidR="00517453" w:rsidRPr="005E13C1">
        <w:t>ньшено на 8 390,84 руб</w:t>
      </w:r>
      <w:r w:rsidR="00E40E05" w:rsidRPr="005E13C1">
        <w:t>.</w:t>
      </w:r>
      <w:r w:rsidR="00991A22">
        <w:t>,</w:t>
      </w:r>
      <w:r w:rsidR="00E40E05" w:rsidRPr="005E13C1">
        <w:t xml:space="preserve"> (</w:t>
      </w:r>
      <w:r w:rsidR="008C30B3" w:rsidRPr="005E13C1">
        <w:t xml:space="preserve">отсутствие </w:t>
      </w:r>
      <w:r w:rsidR="00E40E05" w:rsidRPr="005E13C1">
        <w:t>заявок</w:t>
      </w:r>
      <w:r w:rsidR="008C30B3" w:rsidRPr="005E13C1">
        <w:t xml:space="preserve"> на выполнение </w:t>
      </w:r>
      <w:r w:rsidR="00E40E05" w:rsidRPr="005E13C1">
        <w:t xml:space="preserve">данных </w:t>
      </w:r>
      <w:r w:rsidR="008C30B3" w:rsidRPr="005E13C1">
        <w:t>работ</w:t>
      </w:r>
      <w:r w:rsidR="00E40E05" w:rsidRPr="005E13C1">
        <w:t>)</w:t>
      </w:r>
      <w:r w:rsidR="008D04E9" w:rsidRPr="005E13C1">
        <w:t>;</w:t>
      </w:r>
    </w:p>
    <w:p w:rsidR="008D04E9" w:rsidRPr="005E13C1" w:rsidRDefault="008D04E9" w:rsidP="008D04E9">
      <w:pPr>
        <w:tabs>
          <w:tab w:val="left" w:pos="7095"/>
        </w:tabs>
        <w:ind w:firstLine="426"/>
        <w:jc w:val="both"/>
      </w:pPr>
      <w:r w:rsidRPr="005E13C1">
        <w:rPr>
          <w:u w:val="single"/>
        </w:rPr>
        <w:t>Подпрограмма «Управление муниципальным имуществом в Пестяковском городском поселении»</w:t>
      </w:r>
      <w:r w:rsidRPr="005E13C1">
        <w:t xml:space="preserve"> уменьшена на сумму 49 000,00 </w:t>
      </w:r>
      <w:r w:rsidR="005044F0" w:rsidRPr="005E13C1">
        <w:t>руб</w:t>
      </w:r>
      <w:r w:rsidR="00A54950" w:rsidRPr="005E13C1">
        <w:t>.,</w:t>
      </w:r>
      <w:r w:rsidRPr="005E13C1">
        <w:t xml:space="preserve"> из них:</w:t>
      </w:r>
    </w:p>
    <w:p w:rsidR="008D04E9" w:rsidRPr="005E13C1" w:rsidRDefault="008D04E9" w:rsidP="00BA0A7D">
      <w:pPr>
        <w:tabs>
          <w:tab w:val="left" w:pos="7095"/>
        </w:tabs>
        <w:ind w:firstLine="426"/>
        <w:jc w:val="both"/>
      </w:pPr>
      <w:r w:rsidRPr="005E13C1">
        <w:t xml:space="preserve">- мероприятие </w:t>
      </w:r>
      <w:r w:rsidR="00A54950" w:rsidRPr="005E13C1">
        <w:t>«О</w:t>
      </w:r>
      <w:r w:rsidRPr="005E13C1">
        <w:t>ценк</w:t>
      </w:r>
      <w:r w:rsidR="00A54950" w:rsidRPr="005E13C1">
        <w:t>а</w:t>
      </w:r>
      <w:r w:rsidRPr="005E13C1">
        <w:t xml:space="preserve"> имуще</w:t>
      </w:r>
      <w:r w:rsidR="00517453" w:rsidRPr="005E13C1">
        <w:t>ства</w:t>
      </w:r>
      <w:r w:rsidR="00A54950" w:rsidRPr="005E13C1">
        <w:t>»</w:t>
      </w:r>
      <w:r w:rsidR="00517453" w:rsidRPr="005E13C1">
        <w:t xml:space="preserve"> уменьшено на 19 000,00 руб</w:t>
      </w:r>
      <w:r w:rsidR="00A54950" w:rsidRPr="005E13C1">
        <w:t>.</w:t>
      </w:r>
      <w:r w:rsidR="00517453" w:rsidRPr="005E13C1">
        <w:t xml:space="preserve">, </w:t>
      </w:r>
      <w:r w:rsidR="00A54950" w:rsidRPr="005E13C1">
        <w:t>(</w:t>
      </w:r>
      <w:r w:rsidR="00517453" w:rsidRPr="005E13C1">
        <w:t>отсутствие обращений граждан</w:t>
      </w:r>
      <w:r w:rsidR="00A54950" w:rsidRPr="005E13C1">
        <w:t>)</w:t>
      </w:r>
      <w:r w:rsidRPr="005E13C1">
        <w:t>;</w:t>
      </w:r>
    </w:p>
    <w:p w:rsidR="00BB69E2" w:rsidRPr="005E13C1" w:rsidRDefault="00D41E1A" w:rsidP="00863D63">
      <w:pPr>
        <w:tabs>
          <w:tab w:val="left" w:pos="7095"/>
        </w:tabs>
        <w:ind w:firstLine="426"/>
        <w:jc w:val="both"/>
      </w:pPr>
      <w:r w:rsidRPr="005E13C1">
        <w:t>-</w:t>
      </w:r>
      <w:r w:rsidR="005F4500" w:rsidRPr="005E13C1">
        <w:t xml:space="preserve"> мероприятие </w:t>
      </w:r>
      <w:r w:rsidR="00A54950" w:rsidRPr="005E13C1">
        <w:t>«Оформление</w:t>
      </w:r>
      <w:r w:rsidR="005F4500" w:rsidRPr="005E13C1">
        <w:t xml:space="preserve"> бесхозного имущества»</w:t>
      </w:r>
      <w:r w:rsidR="00C20D87" w:rsidRPr="005E13C1">
        <w:t xml:space="preserve"> </w:t>
      </w:r>
      <w:r w:rsidRPr="005E13C1">
        <w:t xml:space="preserve">уменьшено </w:t>
      </w:r>
      <w:r w:rsidR="00C20D87" w:rsidRPr="005E13C1">
        <w:t xml:space="preserve">на </w:t>
      </w:r>
      <w:r w:rsidR="00BB69E2" w:rsidRPr="005E13C1">
        <w:t>30</w:t>
      </w:r>
      <w:r w:rsidR="00517453" w:rsidRPr="005E13C1">
        <w:t> 000,00 руб</w:t>
      </w:r>
      <w:r w:rsidR="00A54950" w:rsidRPr="005E13C1">
        <w:t>.</w:t>
      </w:r>
      <w:r w:rsidR="00991A22">
        <w:t>,</w:t>
      </w:r>
      <w:r w:rsidR="005F4500" w:rsidRPr="005E13C1">
        <w:t xml:space="preserve"> </w:t>
      </w:r>
      <w:r w:rsidR="00A54950" w:rsidRPr="005E13C1">
        <w:t>(</w:t>
      </w:r>
      <w:r w:rsidR="00517453" w:rsidRPr="005E13C1">
        <w:t xml:space="preserve">отзыв заявки на проведение </w:t>
      </w:r>
      <w:r w:rsidR="005E13C1" w:rsidRPr="005E13C1">
        <w:t xml:space="preserve">торгов по </w:t>
      </w:r>
      <w:r w:rsidR="00517453" w:rsidRPr="005E13C1">
        <w:t>ВЛ на ул. Гагарина п. Пестяки</w:t>
      </w:r>
      <w:r w:rsidR="00A54950" w:rsidRPr="005E13C1">
        <w:t>)</w:t>
      </w:r>
      <w:r w:rsidR="00517453" w:rsidRPr="005E13C1">
        <w:t>.</w:t>
      </w:r>
    </w:p>
    <w:p w:rsidR="005F4500" w:rsidRPr="005E13C1" w:rsidRDefault="00BB69E2" w:rsidP="00A443DA">
      <w:pPr>
        <w:tabs>
          <w:tab w:val="left" w:pos="7095"/>
        </w:tabs>
        <w:ind w:firstLine="426"/>
        <w:jc w:val="both"/>
        <w:rPr>
          <w:u w:val="single"/>
        </w:rPr>
      </w:pPr>
      <w:r w:rsidRPr="005E13C1">
        <w:rPr>
          <w:u w:val="single"/>
        </w:rPr>
        <w:t xml:space="preserve">Подпрограмма «Решение экологических проблем Пестяковского городского поселения» </w:t>
      </w:r>
      <w:r w:rsidRPr="005E13C1">
        <w:t xml:space="preserve">уменьшена на сумму </w:t>
      </w:r>
      <w:r w:rsidR="00517453" w:rsidRPr="005E13C1">
        <w:t xml:space="preserve">13 </w:t>
      </w:r>
      <w:r w:rsidRPr="005E13C1">
        <w:t xml:space="preserve">448,76 </w:t>
      </w:r>
      <w:r w:rsidR="00A54950" w:rsidRPr="005E13C1">
        <w:t>руб.</w:t>
      </w:r>
      <w:r w:rsidR="00991A22">
        <w:t>,</w:t>
      </w:r>
      <w:bookmarkStart w:id="0" w:name="_GoBack"/>
      <w:bookmarkEnd w:id="0"/>
      <w:r w:rsidR="00A443DA" w:rsidRPr="005E13C1">
        <w:t xml:space="preserve"> по</w:t>
      </w:r>
      <w:r w:rsidR="00517453" w:rsidRPr="005E13C1">
        <w:t xml:space="preserve"> </w:t>
      </w:r>
      <w:r w:rsidR="00A443DA" w:rsidRPr="005E13C1">
        <w:t>мероприятию</w:t>
      </w:r>
      <w:r w:rsidR="00D41E1A" w:rsidRPr="005E13C1">
        <w:t xml:space="preserve"> </w:t>
      </w:r>
      <w:r w:rsidR="00A54950" w:rsidRPr="005E13C1">
        <w:t>«Л</w:t>
      </w:r>
      <w:r w:rsidR="00D41E1A" w:rsidRPr="005E13C1">
        <w:t>иквидаци</w:t>
      </w:r>
      <w:r w:rsidR="00A54950" w:rsidRPr="005E13C1">
        <w:t xml:space="preserve">я </w:t>
      </w:r>
      <w:r w:rsidR="00D41E1A" w:rsidRPr="005E13C1">
        <w:t>борщевика Сосновского на территории Пестяковского городского поселения</w:t>
      </w:r>
      <w:r w:rsidR="00A54950" w:rsidRPr="005E13C1">
        <w:t>»</w:t>
      </w:r>
      <w:r w:rsidR="00D41E1A" w:rsidRPr="005E13C1">
        <w:t xml:space="preserve"> в связи со сложившейся</w:t>
      </w:r>
      <w:r w:rsidR="00D41E1A" w:rsidRPr="005E13C1">
        <w:rPr>
          <w:i/>
        </w:rPr>
        <w:t xml:space="preserve"> </w:t>
      </w:r>
      <w:r w:rsidR="00D41E1A" w:rsidRPr="005E13C1">
        <w:t>экономией</w:t>
      </w:r>
      <w:r w:rsidR="00ED22E6" w:rsidRPr="005E13C1">
        <w:t xml:space="preserve"> от проведе</w:t>
      </w:r>
      <w:r w:rsidR="00D41E1A" w:rsidRPr="005E13C1">
        <w:t>нного</w:t>
      </w:r>
      <w:r w:rsidR="00ED22E6" w:rsidRPr="005E13C1">
        <w:t xml:space="preserve"> электронного аукциона.</w:t>
      </w:r>
    </w:p>
    <w:p w:rsidR="006869CD" w:rsidRPr="005E13C1" w:rsidRDefault="006869CD" w:rsidP="006869CD">
      <w:pPr>
        <w:tabs>
          <w:tab w:val="left" w:pos="720"/>
          <w:tab w:val="left" w:pos="7095"/>
        </w:tabs>
        <w:jc w:val="both"/>
      </w:pPr>
      <w:r w:rsidRPr="005E13C1">
        <w:t xml:space="preserve">    </w:t>
      </w:r>
    </w:p>
    <w:p w:rsidR="006869CD" w:rsidRPr="005E13C1" w:rsidRDefault="006869CD" w:rsidP="004D54D5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5E13C1">
        <w:lastRenderedPageBreak/>
        <w:t>Соответственно внесены изменения в приложения:</w:t>
      </w:r>
    </w:p>
    <w:p w:rsidR="006869CD" w:rsidRPr="005E13C1" w:rsidRDefault="006869CD" w:rsidP="004D54D5">
      <w:pPr>
        <w:tabs>
          <w:tab w:val="left" w:pos="7095"/>
        </w:tabs>
        <w:ind w:firstLine="426"/>
        <w:jc w:val="both"/>
      </w:pPr>
      <w:r w:rsidRPr="005E13C1">
        <w:t>№ 2 «Доходы бюджета Пестяковского городского поселения по кодам классификации доходов бюджета на 2022 год плановый период 2022 и 2023 годов»;</w:t>
      </w:r>
    </w:p>
    <w:p w:rsidR="006869CD" w:rsidRPr="005E13C1" w:rsidRDefault="006869CD" w:rsidP="004D54D5">
      <w:pPr>
        <w:tabs>
          <w:tab w:val="left" w:pos="7095"/>
        </w:tabs>
        <w:ind w:firstLine="426"/>
        <w:jc w:val="both"/>
      </w:pPr>
      <w:r w:rsidRPr="005E13C1">
        <w:t>№ 3 «Источники внутреннего финансирования дефицита бюджета Пестяковского городского поселения на 2022 год и на плановый период 2023 и 2024 годов»;</w:t>
      </w:r>
    </w:p>
    <w:p w:rsidR="006869CD" w:rsidRPr="005E13C1" w:rsidRDefault="006869CD" w:rsidP="004D54D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5E13C1">
        <w:t>№ 4 «</w:t>
      </w:r>
      <w:r w:rsidRPr="005E13C1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год»;</w:t>
      </w:r>
    </w:p>
    <w:p w:rsidR="006869CD" w:rsidRPr="005E13C1" w:rsidRDefault="006869CD" w:rsidP="004D54D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5E13C1">
        <w:t>№ 6 «Ведомственная структура расходов бюджет Пестяковского городского поселения на 2022 год</w:t>
      </w:r>
      <w:r w:rsidRPr="005E13C1">
        <w:rPr>
          <w:bCs/>
        </w:rPr>
        <w:t>»;</w:t>
      </w:r>
    </w:p>
    <w:p w:rsidR="006869CD" w:rsidRPr="005E13C1" w:rsidRDefault="006869CD" w:rsidP="004D54D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5E13C1">
        <w:rPr>
          <w:bCs/>
        </w:rPr>
        <w:t>№ 10 «Распределение бюджетных ассигнований по разделам и подразделам классификации расходов бюджета Пестяковского городского поселения на 2022 год и на пла</w:t>
      </w:r>
      <w:r w:rsidR="004D54D5" w:rsidRPr="005E13C1">
        <w:rPr>
          <w:bCs/>
        </w:rPr>
        <w:t>новый период 2023 и 2024 годов»;</w:t>
      </w:r>
    </w:p>
    <w:p w:rsidR="00BA0A7D" w:rsidRPr="005E13C1" w:rsidRDefault="008C30B3" w:rsidP="004D54D5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5E13C1">
        <w:t xml:space="preserve">№ 11 «Распределение межбюджетных трансфертов </w:t>
      </w:r>
      <w:r w:rsidR="00793D73" w:rsidRPr="005E13C1">
        <w:t xml:space="preserve">предоставляемых </w:t>
      </w:r>
      <w:r w:rsidRPr="005E13C1">
        <w:t>из бюджета Пестяковского городского поселения бюджету Пестяковского муниципального района на 2022 год и на плановый период 2023 и 2024 годов</w:t>
      </w:r>
      <w:r w:rsidR="00B36EA0" w:rsidRPr="005E13C1">
        <w:t>»</w:t>
      </w:r>
      <w:r w:rsidR="004D54D5" w:rsidRPr="005E13C1">
        <w:t>.</w:t>
      </w:r>
    </w:p>
    <w:p w:rsidR="006869CD" w:rsidRPr="005E13C1" w:rsidRDefault="006869CD" w:rsidP="004D54D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/>
        </w:rPr>
      </w:pPr>
    </w:p>
    <w:p w:rsidR="00D71C84" w:rsidRPr="005E13C1" w:rsidRDefault="00496EFD" w:rsidP="004D54D5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5E13C1">
        <w:t>Представлять проект решения Совета Пестяковского городского поселения «О</w:t>
      </w:r>
      <w:r w:rsidR="001C34F3" w:rsidRPr="005E13C1">
        <w:t xml:space="preserve"> внесении изменений в бюджет</w:t>
      </w:r>
      <w:r w:rsidRPr="005E13C1">
        <w:t xml:space="preserve"> Пестяковск</w:t>
      </w:r>
      <w:r w:rsidR="009B7E61" w:rsidRPr="005E13C1">
        <w:t>ого городского поселения на 202</w:t>
      </w:r>
      <w:r w:rsidR="00A443DA" w:rsidRPr="005E13C1">
        <w:t>2</w:t>
      </w:r>
      <w:r w:rsidR="009B7E61" w:rsidRPr="005E13C1">
        <w:t xml:space="preserve"> год и на плановый период 202</w:t>
      </w:r>
      <w:r w:rsidR="00A443DA" w:rsidRPr="005E13C1">
        <w:t>3</w:t>
      </w:r>
      <w:r w:rsidR="009B7E61" w:rsidRPr="005E13C1">
        <w:t xml:space="preserve"> и 202</w:t>
      </w:r>
      <w:r w:rsidR="00A443DA" w:rsidRPr="005E13C1">
        <w:t>4</w:t>
      </w:r>
      <w:r w:rsidRPr="005E13C1">
        <w:t xml:space="preserve"> годов» на заседании Совета будет начальник Финансового отдела</w:t>
      </w:r>
      <w:r w:rsidR="00E27D96" w:rsidRPr="005E13C1">
        <w:t xml:space="preserve"> </w:t>
      </w:r>
      <w:r w:rsidR="009B7E61" w:rsidRPr="005E13C1">
        <w:t>Тюрикова</w:t>
      </w:r>
      <w:r w:rsidR="004D54D5" w:rsidRPr="005E13C1">
        <w:t xml:space="preserve"> И.Е.</w:t>
      </w:r>
    </w:p>
    <w:p w:rsidR="00BE602E" w:rsidRPr="005E13C1" w:rsidRDefault="00BE602E" w:rsidP="003161DE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E602E" w:rsidRPr="005E13C1" w:rsidRDefault="00BE602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B900FE" w:rsidRPr="005E13C1" w:rsidRDefault="009B7E61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5E13C1">
        <w:t>Глава</w:t>
      </w:r>
    </w:p>
    <w:p w:rsidR="00784A57" w:rsidRPr="005E13C1" w:rsidRDefault="00B42F89" w:rsidP="00EB2C09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5E13C1">
        <w:t>Пестяковского</w:t>
      </w:r>
      <w:r w:rsidR="00B900FE" w:rsidRPr="005E13C1">
        <w:t xml:space="preserve"> </w:t>
      </w:r>
      <w:r w:rsidR="009F040E" w:rsidRPr="005E13C1">
        <w:t>муниципального райо</w:t>
      </w:r>
      <w:r w:rsidR="00BC218C" w:rsidRPr="005E13C1">
        <w:t xml:space="preserve">на                  </w:t>
      </w:r>
      <w:r w:rsidRPr="005E13C1">
        <w:t xml:space="preserve">                                           </w:t>
      </w:r>
      <w:r w:rsidR="006B7A17" w:rsidRPr="005E13C1">
        <w:t xml:space="preserve">      </w:t>
      </w:r>
      <w:r w:rsidR="00A443DA" w:rsidRPr="005E13C1">
        <w:t>А.Н. Груздев</w:t>
      </w:r>
    </w:p>
    <w:p w:rsidR="00784A57" w:rsidRPr="00E40E05" w:rsidRDefault="00784A57" w:rsidP="00784A57">
      <w:pPr>
        <w:rPr>
          <w:color w:val="0070C0"/>
        </w:rPr>
      </w:pPr>
    </w:p>
    <w:p w:rsidR="00784A57" w:rsidRPr="00E40E05" w:rsidRDefault="00784A57" w:rsidP="00784A57">
      <w:pPr>
        <w:rPr>
          <w:color w:val="0070C0"/>
        </w:rPr>
      </w:pPr>
    </w:p>
    <w:p w:rsidR="006802E8" w:rsidRPr="00E40E05" w:rsidRDefault="00784A57" w:rsidP="00784A57">
      <w:pPr>
        <w:tabs>
          <w:tab w:val="left" w:pos="1395"/>
        </w:tabs>
        <w:rPr>
          <w:color w:val="0070C0"/>
        </w:rPr>
      </w:pPr>
      <w:r w:rsidRPr="00E40E05">
        <w:rPr>
          <w:color w:val="0070C0"/>
        </w:rPr>
        <w:tab/>
      </w:r>
    </w:p>
    <w:sectPr w:rsidR="006802E8" w:rsidRPr="00E40E05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74" w:rsidRDefault="00126874" w:rsidP="00617C67">
      <w:r>
        <w:separator/>
      </w:r>
    </w:p>
  </w:endnote>
  <w:endnote w:type="continuationSeparator" w:id="0">
    <w:p w:rsidR="00126874" w:rsidRDefault="00126874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74" w:rsidRDefault="00126874" w:rsidP="00617C67">
      <w:r>
        <w:separator/>
      </w:r>
    </w:p>
  </w:footnote>
  <w:footnote w:type="continuationSeparator" w:id="0">
    <w:p w:rsidR="00126874" w:rsidRDefault="00126874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0E"/>
    <w:rsid w:val="00003D3D"/>
    <w:rsid w:val="00014485"/>
    <w:rsid w:val="00015A3F"/>
    <w:rsid w:val="000166FA"/>
    <w:rsid w:val="00021F58"/>
    <w:rsid w:val="00023624"/>
    <w:rsid w:val="00032B47"/>
    <w:rsid w:val="00032E16"/>
    <w:rsid w:val="00034237"/>
    <w:rsid w:val="0004106D"/>
    <w:rsid w:val="00045C7B"/>
    <w:rsid w:val="0004601B"/>
    <w:rsid w:val="00055200"/>
    <w:rsid w:val="000554C4"/>
    <w:rsid w:val="00056321"/>
    <w:rsid w:val="00061D65"/>
    <w:rsid w:val="00062B2D"/>
    <w:rsid w:val="0006366D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625F"/>
    <w:rsid w:val="000A725E"/>
    <w:rsid w:val="000B040B"/>
    <w:rsid w:val="000B140B"/>
    <w:rsid w:val="000B5103"/>
    <w:rsid w:val="000B5F2E"/>
    <w:rsid w:val="000B7FC6"/>
    <w:rsid w:val="000C33D8"/>
    <w:rsid w:val="000C501C"/>
    <w:rsid w:val="000C6516"/>
    <w:rsid w:val="000C7975"/>
    <w:rsid w:val="000D1D1D"/>
    <w:rsid w:val="000D56AE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6874"/>
    <w:rsid w:val="001276A2"/>
    <w:rsid w:val="00127EC3"/>
    <w:rsid w:val="001326BF"/>
    <w:rsid w:val="001366C8"/>
    <w:rsid w:val="00140F9A"/>
    <w:rsid w:val="0014442C"/>
    <w:rsid w:val="001466B3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5F55"/>
    <w:rsid w:val="002169E3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A5954"/>
    <w:rsid w:val="002B0629"/>
    <w:rsid w:val="002B2F57"/>
    <w:rsid w:val="002B3A0A"/>
    <w:rsid w:val="002C0AAF"/>
    <w:rsid w:val="002D14C5"/>
    <w:rsid w:val="002E1A4F"/>
    <w:rsid w:val="002E3124"/>
    <w:rsid w:val="002E34F1"/>
    <w:rsid w:val="0030025C"/>
    <w:rsid w:val="00301D83"/>
    <w:rsid w:val="00302A19"/>
    <w:rsid w:val="003121CD"/>
    <w:rsid w:val="00314443"/>
    <w:rsid w:val="003161DE"/>
    <w:rsid w:val="00325960"/>
    <w:rsid w:val="00325DB6"/>
    <w:rsid w:val="00332097"/>
    <w:rsid w:val="00342759"/>
    <w:rsid w:val="00350A11"/>
    <w:rsid w:val="00350F96"/>
    <w:rsid w:val="00355050"/>
    <w:rsid w:val="00355668"/>
    <w:rsid w:val="00360142"/>
    <w:rsid w:val="003601D7"/>
    <w:rsid w:val="00366C99"/>
    <w:rsid w:val="00370BB7"/>
    <w:rsid w:val="003769A1"/>
    <w:rsid w:val="00380EB4"/>
    <w:rsid w:val="0038171B"/>
    <w:rsid w:val="003873D2"/>
    <w:rsid w:val="00392738"/>
    <w:rsid w:val="00394A12"/>
    <w:rsid w:val="003958AE"/>
    <w:rsid w:val="00395AF4"/>
    <w:rsid w:val="003A0014"/>
    <w:rsid w:val="003A4586"/>
    <w:rsid w:val="003A4DC0"/>
    <w:rsid w:val="003A6923"/>
    <w:rsid w:val="003B3D53"/>
    <w:rsid w:val="003B79D5"/>
    <w:rsid w:val="003C6983"/>
    <w:rsid w:val="003D62ED"/>
    <w:rsid w:val="003E3B40"/>
    <w:rsid w:val="003F224F"/>
    <w:rsid w:val="003F3531"/>
    <w:rsid w:val="003F45E1"/>
    <w:rsid w:val="003F73D1"/>
    <w:rsid w:val="00402CD7"/>
    <w:rsid w:val="004047F5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7541E"/>
    <w:rsid w:val="004806E5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29C6"/>
    <w:rsid w:val="004B4B22"/>
    <w:rsid w:val="004B7D11"/>
    <w:rsid w:val="004B7F25"/>
    <w:rsid w:val="004C05AE"/>
    <w:rsid w:val="004D4D3D"/>
    <w:rsid w:val="004D54D5"/>
    <w:rsid w:val="004E3614"/>
    <w:rsid w:val="004E72E3"/>
    <w:rsid w:val="004F4F05"/>
    <w:rsid w:val="004F58F4"/>
    <w:rsid w:val="00500D59"/>
    <w:rsid w:val="005044F0"/>
    <w:rsid w:val="00512114"/>
    <w:rsid w:val="00513E52"/>
    <w:rsid w:val="00515FFC"/>
    <w:rsid w:val="005165CC"/>
    <w:rsid w:val="00516AE4"/>
    <w:rsid w:val="00517453"/>
    <w:rsid w:val="0052692B"/>
    <w:rsid w:val="00540558"/>
    <w:rsid w:val="005412B6"/>
    <w:rsid w:val="005437C8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9002E"/>
    <w:rsid w:val="00593384"/>
    <w:rsid w:val="005975C2"/>
    <w:rsid w:val="005A1778"/>
    <w:rsid w:val="005A2FD9"/>
    <w:rsid w:val="005A5140"/>
    <w:rsid w:val="005B3CD8"/>
    <w:rsid w:val="005C6531"/>
    <w:rsid w:val="005C6E10"/>
    <w:rsid w:val="005C6E6A"/>
    <w:rsid w:val="005D1690"/>
    <w:rsid w:val="005D2DC8"/>
    <w:rsid w:val="005D3B86"/>
    <w:rsid w:val="005E13C1"/>
    <w:rsid w:val="005F1A61"/>
    <w:rsid w:val="005F22FC"/>
    <w:rsid w:val="005F4500"/>
    <w:rsid w:val="0060180D"/>
    <w:rsid w:val="00602749"/>
    <w:rsid w:val="00605A82"/>
    <w:rsid w:val="00606F5E"/>
    <w:rsid w:val="0061028C"/>
    <w:rsid w:val="00610767"/>
    <w:rsid w:val="00610EFE"/>
    <w:rsid w:val="00610F72"/>
    <w:rsid w:val="00612B9D"/>
    <w:rsid w:val="006155C0"/>
    <w:rsid w:val="006155EC"/>
    <w:rsid w:val="00617C67"/>
    <w:rsid w:val="00617D80"/>
    <w:rsid w:val="006200C9"/>
    <w:rsid w:val="00620341"/>
    <w:rsid w:val="00625353"/>
    <w:rsid w:val="006268F3"/>
    <w:rsid w:val="006308DD"/>
    <w:rsid w:val="00633485"/>
    <w:rsid w:val="006346AE"/>
    <w:rsid w:val="00640364"/>
    <w:rsid w:val="006412F8"/>
    <w:rsid w:val="00647158"/>
    <w:rsid w:val="006513AA"/>
    <w:rsid w:val="0066605B"/>
    <w:rsid w:val="00667FFB"/>
    <w:rsid w:val="0067111C"/>
    <w:rsid w:val="00672B9F"/>
    <w:rsid w:val="00676ED7"/>
    <w:rsid w:val="006802E8"/>
    <w:rsid w:val="00680304"/>
    <w:rsid w:val="006832B4"/>
    <w:rsid w:val="006869CD"/>
    <w:rsid w:val="00687BD4"/>
    <w:rsid w:val="006933F4"/>
    <w:rsid w:val="00693667"/>
    <w:rsid w:val="006953BC"/>
    <w:rsid w:val="00695E5D"/>
    <w:rsid w:val="00697081"/>
    <w:rsid w:val="006A0149"/>
    <w:rsid w:val="006A363B"/>
    <w:rsid w:val="006A576F"/>
    <w:rsid w:val="006A7D24"/>
    <w:rsid w:val="006B0960"/>
    <w:rsid w:val="006B36AA"/>
    <w:rsid w:val="006B7A17"/>
    <w:rsid w:val="006C0AD7"/>
    <w:rsid w:val="006C18AB"/>
    <w:rsid w:val="006C3579"/>
    <w:rsid w:val="006C3A1C"/>
    <w:rsid w:val="006C749B"/>
    <w:rsid w:val="006D1C8B"/>
    <w:rsid w:val="006D3D59"/>
    <w:rsid w:val="006D4A3E"/>
    <w:rsid w:val="006E12B7"/>
    <w:rsid w:val="006E1725"/>
    <w:rsid w:val="006E2F81"/>
    <w:rsid w:val="006E74E2"/>
    <w:rsid w:val="006F02FD"/>
    <w:rsid w:val="006F3959"/>
    <w:rsid w:val="007014D0"/>
    <w:rsid w:val="00703F07"/>
    <w:rsid w:val="00704675"/>
    <w:rsid w:val="0071254B"/>
    <w:rsid w:val="00712E33"/>
    <w:rsid w:val="00715F8D"/>
    <w:rsid w:val="007178CD"/>
    <w:rsid w:val="00726D4C"/>
    <w:rsid w:val="00727745"/>
    <w:rsid w:val="00743024"/>
    <w:rsid w:val="007448BF"/>
    <w:rsid w:val="0075263B"/>
    <w:rsid w:val="00753223"/>
    <w:rsid w:val="0076478B"/>
    <w:rsid w:val="007720F5"/>
    <w:rsid w:val="00774B11"/>
    <w:rsid w:val="00774CA7"/>
    <w:rsid w:val="00784A57"/>
    <w:rsid w:val="00793D73"/>
    <w:rsid w:val="007A387B"/>
    <w:rsid w:val="007A3900"/>
    <w:rsid w:val="007A4C39"/>
    <w:rsid w:val="007A6F3A"/>
    <w:rsid w:val="007B340F"/>
    <w:rsid w:val="007C4942"/>
    <w:rsid w:val="007C658B"/>
    <w:rsid w:val="007D3B97"/>
    <w:rsid w:val="007E39A3"/>
    <w:rsid w:val="007E60FA"/>
    <w:rsid w:val="007E76B0"/>
    <w:rsid w:val="007F0B43"/>
    <w:rsid w:val="007F2AD3"/>
    <w:rsid w:val="007F3814"/>
    <w:rsid w:val="007F520E"/>
    <w:rsid w:val="007F5CF9"/>
    <w:rsid w:val="008036CE"/>
    <w:rsid w:val="00804D1D"/>
    <w:rsid w:val="00807401"/>
    <w:rsid w:val="00811350"/>
    <w:rsid w:val="00815730"/>
    <w:rsid w:val="00816A99"/>
    <w:rsid w:val="00816C98"/>
    <w:rsid w:val="00821D8E"/>
    <w:rsid w:val="00825A02"/>
    <w:rsid w:val="00826EE0"/>
    <w:rsid w:val="00837E60"/>
    <w:rsid w:val="0084300E"/>
    <w:rsid w:val="00846746"/>
    <w:rsid w:val="00850426"/>
    <w:rsid w:val="00851A3C"/>
    <w:rsid w:val="00862973"/>
    <w:rsid w:val="00863D63"/>
    <w:rsid w:val="00875A6B"/>
    <w:rsid w:val="00876EDD"/>
    <w:rsid w:val="008814B4"/>
    <w:rsid w:val="008829B3"/>
    <w:rsid w:val="00883507"/>
    <w:rsid w:val="008910FE"/>
    <w:rsid w:val="0089179A"/>
    <w:rsid w:val="00895157"/>
    <w:rsid w:val="0089529C"/>
    <w:rsid w:val="00896FE1"/>
    <w:rsid w:val="008A13C2"/>
    <w:rsid w:val="008A1BE2"/>
    <w:rsid w:val="008B3FF8"/>
    <w:rsid w:val="008B6750"/>
    <w:rsid w:val="008B7177"/>
    <w:rsid w:val="008C0DE5"/>
    <w:rsid w:val="008C30B3"/>
    <w:rsid w:val="008D04E9"/>
    <w:rsid w:val="008D0B54"/>
    <w:rsid w:val="008E1EB8"/>
    <w:rsid w:val="008E2562"/>
    <w:rsid w:val="008E3651"/>
    <w:rsid w:val="008E6D8B"/>
    <w:rsid w:val="008F1CD0"/>
    <w:rsid w:val="008F2666"/>
    <w:rsid w:val="008F55C9"/>
    <w:rsid w:val="008F6571"/>
    <w:rsid w:val="009032EA"/>
    <w:rsid w:val="00904B73"/>
    <w:rsid w:val="009062A7"/>
    <w:rsid w:val="009104B8"/>
    <w:rsid w:val="00915AA0"/>
    <w:rsid w:val="00916A4A"/>
    <w:rsid w:val="00916B26"/>
    <w:rsid w:val="00917D5A"/>
    <w:rsid w:val="00921D95"/>
    <w:rsid w:val="00923611"/>
    <w:rsid w:val="0092597F"/>
    <w:rsid w:val="0095193D"/>
    <w:rsid w:val="00954246"/>
    <w:rsid w:val="00961EF3"/>
    <w:rsid w:val="009636EC"/>
    <w:rsid w:val="00974D8D"/>
    <w:rsid w:val="009829B1"/>
    <w:rsid w:val="00991A22"/>
    <w:rsid w:val="009929F4"/>
    <w:rsid w:val="00995C0B"/>
    <w:rsid w:val="009971E5"/>
    <w:rsid w:val="009B1F78"/>
    <w:rsid w:val="009B7463"/>
    <w:rsid w:val="009B7E61"/>
    <w:rsid w:val="009C1CBB"/>
    <w:rsid w:val="009C6C89"/>
    <w:rsid w:val="009D3EC4"/>
    <w:rsid w:val="009D55A9"/>
    <w:rsid w:val="009E03FC"/>
    <w:rsid w:val="009E2321"/>
    <w:rsid w:val="009E4022"/>
    <w:rsid w:val="009F040E"/>
    <w:rsid w:val="009F3B66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36C0"/>
    <w:rsid w:val="00A443DA"/>
    <w:rsid w:val="00A466A5"/>
    <w:rsid w:val="00A54950"/>
    <w:rsid w:val="00A61A6F"/>
    <w:rsid w:val="00A668F5"/>
    <w:rsid w:val="00A705FD"/>
    <w:rsid w:val="00A80387"/>
    <w:rsid w:val="00A87339"/>
    <w:rsid w:val="00A910DC"/>
    <w:rsid w:val="00A939FA"/>
    <w:rsid w:val="00AA531B"/>
    <w:rsid w:val="00AB69B2"/>
    <w:rsid w:val="00AC15EA"/>
    <w:rsid w:val="00AC1B3E"/>
    <w:rsid w:val="00AC1EEF"/>
    <w:rsid w:val="00AC2112"/>
    <w:rsid w:val="00AC3817"/>
    <w:rsid w:val="00AD1FD8"/>
    <w:rsid w:val="00AD33B4"/>
    <w:rsid w:val="00AD3E79"/>
    <w:rsid w:val="00AD478B"/>
    <w:rsid w:val="00AD5004"/>
    <w:rsid w:val="00AD7C7A"/>
    <w:rsid w:val="00AE78A0"/>
    <w:rsid w:val="00AF16EA"/>
    <w:rsid w:val="00AF1E83"/>
    <w:rsid w:val="00AF32F1"/>
    <w:rsid w:val="00AF343E"/>
    <w:rsid w:val="00B008EF"/>
    <w:rsid w:val="00B011B6"/>
    <w:rsid w:val="00B056D3"/>
    <w:rsid w:val="00B07651"/>
    <w:rsid w:val="00B136DA"/>
    <w:rsid w:val="00B13AD0"/>
    <w:rsid w:val="00B258D8"/>
    <w:rsid w:val="00B26083"/>
    <w:rsid w:val="00B32B27"/>
    <w:rsid w:val="00B33BDC"/>
    <w:rsid w:val="00B36EA0"/>
    <w:rsid w:val="00B406B9"/>
    <w:rsid w:val="00B42F89"/>
    <w:rsid w:val="00B47CEF"/>
    <w:rsid w:val="00B504B4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5081"/>
    <w:rsid w:val="00BA0A7D"/>
    <w:rsid w:val="00BA2402"/>
    <w:rsid w:val="00BA2A77"/>
    <w:rsid w:val="00BA7CEC"/>
    <w:rsid w:val="00BA7F6D"/>
    <w:rsid w:val="00BB1A79"/>
    <w:rsid w:val="00BB5B86"/>
    <w:rsid w:val="00BB69E2"/>
    <w:rsid w:val="00BC218C"/>
    <w:rsid w:val="00BC3779"/>
    <w:rsid w:val="00BC7BA2"/>
    <w:rsid w:val="00BC7D46"/>
    <w:rsid w:val="00BD133C"/>
    <w:rsid w:val="00BD5BB8"/>
    <w:rsid w:val="00BD64FF"/>
    <w:rsid w:val="00BD79D1"/>
    <w:rsid w:val="00BE04D6"/>
    <w:rsid w:val="00BE108F"/>
    <w:rsid w:val="00BE3D21"/>
    <w:rsid w:val="00BE602E"/>
    <w:rsid w:val="00BE7D9D"/>
    <w:rsid w:val="00BF1393"/>
    <w:rsid w:val="00BF574B"/>
    <w:rsid w:val="00C00CBF"/>
    <w:rsid w:val="00C058B2"/>
    <w:rsid w:val="00C15224"/>
    <w:rsid w:val="00C154AA"/>
    <w:rsid w:val="00C16AAF"/>
    <w:rsid w:val="00C173F7"/>
    <w:rsid w:val="00C20D87"/>
    <w:rsid w:val="00C20F37"/>
    <w:rsid w:val="00C2196A"/>
    <w:rsid w:val="00C21A09"/>
    <w:rsid w:val="00C23129"/>
    <w:rsid w:val="00C242CD"/>
    <w:rsid w:val="00C24802"/>
    <w:rsid w:val="00C26E72"/>
    <w:rsid w:val="00C272EF"/>
    <w:rsid w:val="00C30405"/>
    <w:rsid w:val="00C30962"/>
    <w:rsid w:val="00C3502E"/>
    <w:rsid w:val="00C35226"/>
    <w:rsid w:val="00C40884"/>
    <w:rsid w:val="00C43F75"/>
    <w:rsid w:val="00C459C4"/>
    <w:rsid w:val="00C53003"/>
    <w:rsid w:val="00C53964"/>
    <w:rsid w:val="00C60E21"/>
    <w:rsid w:val="00C60F59"/>
    <w:rsid w:val="00C61BDE"/>
    <w:rsid w:val="00C70D56"/>
    <w:rsid w:val="00C74A24"/>
    <w:rsid w:val="00C77BAF"/>
    <w:rsid w:val="00C81238"/>
    <w:rsid w:val="00C84DA2"/>
    <w:rsid w:val="00C910E7"/>
    <w:rsid w:val="00C9784A"/>
    <w:rsid w:val="00CA5D62"/>
    <w:rsid w:val="00CB164E"/>
    <w:rsid w:val="00CB4BB7"/>
    <w:rsid w:val="00CB4E2B"/>
    <w:rsid w:val="00CB5FDB"/>
    <w:rsid w:val="00CC0290"/>
    <w:rsid w:val="00CC0A0A"/>
    <w:rsid w:val="00CC120E"/>
    <w:rsid w:val="00CC3F47"/>
    <w:rsid w:val="00CD1B22"/>
    <w:rsid w:val="00CD2124"/>
    <w:rsid w:val="00CD2900"/>
    <w:rsid w:val="00CD6F6D"/>
    <w:rsid w:val="00CE1CE8"/>
    <w:rsid w:val="00CE434B"/>
    <w:rsid w:val="00CE46BB"/>
    <w:rsid w:val="00CE4729"/>
    <w:rsid w:val="00CF24B1"/>
    <w:rsid w:val="00CF4FE4"/>
    <w:rsid w:val="00D01562"/>
    <w:rsid w:val="00D03D3C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1E1A"/>
    <w:rsid w:val="00D46226"/>
    <w:rsid w:val="00D50175"/>
    <w:rsid w:val="00D55AC4"/>
    <w:rsid w:val="00D566A8"/>
    <w:rsid w:val="00D61EB4"/>
    <w:rsid w:val="00D64C0B"/>
    <w:rsid w:val="00D66408"/>
    <w:rsid w:val="00D6708C"/>
    <w:rsid w:val="00D71C84"/>
    <w:rsid w:val="00D72EC1"/>
    <w:rsid w:val="00D75AB0"/>
    <w:rsid w:val="00D80529"/>
    <w:rsid w:val="00D845BC"/>
    <w:rsid w:val="00D91CCA"/>
    <w:rsid w:val="00DA4F79"/>
    <w:rsid w:val="00DA6D57"/>
    <w:rsid w:val="00DB47F9"/>
    <w:rsid w:val="00DB7747"/>
    <w:rsid w:val="00DB7F06"/>
    <w:rsid w:val="00DC151D"/>
    <w:rsid w:val="00DC3782"/>
    <w:rsid w:val="00DD0BA7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DF6FD2"/>
    <w:rsid w:val="00E02BC0"/>
    <w:rsid w:val="00E03C21"/>
    <w:rsid w:val="00E10557"/>
    <w:rsid w:val="00E16BD2"/>
    <w:rsid w:val="00E17066"/>
    <w:rsid w:val="00E26BCF"/>
    <w:rsid w:val="00E27D96"/>
    <w:rsid w:val="00E30D82"/>
    <w:rsid w:val="00E3116F"/>
    <w:rsid w:val="00E31C55"/>
    <w:rsid w:val="00E3567B"/>
    <w:rsid w:val="00E36FDE"/>
    <w:rsid w:val="00E40E05"/>
    <w:rsid w:val="00E430BF"/>
    <w:rsid w:val="00E57197"/>
    <w:rsid w:val="00E62460"/>
    <w:rsid w:val="00E62671"/>
    <w:rsid w:val="00E81188"/>
    <w:rsid w:val="00E81F81"/>
    <w:rsid w:val="00E82284"/>
    <w:rsid w:val="00E858BE"/>
    <w:rsid w:val="00E86241"/>
    <w:rsid w:val="00EA02B5"/>
    <w:rsid w:val="00EA1B2E"/>
    <w:rsid w:val="00EA2F06"/>
    <w:rsid w:val="00EB07D0"/>
    <w:rsid w:val="00EB131D"/>
    <w:rsid w:val="00EB2C09"/>
    <w:rsid w:val="00EB56B0"/>
    <w:rsid w:val="00EB6132"/>
    <w:rsid w:val="00ED024B"/>
    <w:rsid w:val="00ED0857"/>
    <w:rsid w:val="00ED1D0D"/>
    <w:rsid w:val="00ED22E6"/>
    <w:rsid w:val="00ED23B5"/>
    <w:rsid w:val="00ED2906"/>
    <w:rsid w:val="00ED3E61"/>
    <w:rsid w:val="00ED65F9"/>
    <w:rsid w:val="00ED7926"/>
    <w:rsid w:val="00EE24CD"/>
    <w:rsid w:val="00EE5B52"/>
    <w:rsid w:val="00EE621C"/>
    <w:rsid w:val="00EF53CF"/>
    <w:rsid w:val="00EF5FBC"/>
    <w:rsid w:val="00EF6CD8"/>
    <w:rsid w:val="00F068B1"/>
    <w:rsid w:val="00F06D91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840CE"/>
    <w:rsid w:val="00F84A0B"/>
    <w:rsid w:val="00F93186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69199-DF58-4D79-A037-7BC0B4F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BA8B-A230-4972-97D7-4063AB52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28</cp:revision>
  <cp:lastPrinted>2020-12-17T09:01:00Z</cp:lastPrinted>
  <dcterms:created xsi:type="dcterms:W3CDTF">2021-12-15T11:14:00Z</dcterms:created>
  <dcterms:modified xsi:type="dcterms:W3CDTF">2022-12-15T05:58:00Z</dcterms:modified>
</cp:coreProperties>
</file>