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31" w:rsidRDefault="00AE3D31" w:rsidP="00F11618">
      <w:pPr>
        <w:pStyle w:val="a3"/>
        <w:spacing w:before="90" w:beforeAutospacing="0" w:after="150" w:afterAutospacing="0"/>
        <w:jc w:val="center"/>
        <w:rPr>
          <w:b/>
          <w:bCs/>
          <w:sz w:val="28"/>
          <w:szCs w:val="28"/>
        </w:rPr>
      </w:pPr>
      <w:r w:rsidRPr="00BD481E">
        <w:rPr>
          <w:b/>
          <w:bCs/>
          <w:sz w:val="28"/>
          <w:szCs w:val="28"/>
        </w:rPr>
        <w:t>В каком случае могут изъять участок сельскохозяйственного назначения у собственника за его неиспользование или использование с нарушением требований законодательства?</w:t>
      </w:r>
    </w:p>
    <w:p w:rsidR="00F11618" w:rsidRDefault="00F11618" w:rsidP="00AE3D31">
      <w:pPr>
        <w:pStyle w:val="a3"/>
        <w:spacing w:before="90" w:beforeAutospacing="0" w:after="150" w:afterAutospacing="0"/>
        <w:jc w:val="both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5BD33948" wp14:editId="241BE65E">
                <wp:extent cx="304800" cy="304800"/>
                <wp:effectExtent l="0" t="0" r="0" b="0"/>
                <wp:docPr id="3" name="AutoShape 5" descr="C:\Users\Kontrol_2021\Desktop\i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C:\Users\Kontrol_2021\Desktop\i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G1vqC1gIAAOQ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bCs/>
          <w:noProof/>
          <w:sz w:val="28"/>
          <w:szCs w:val="28"/>
        </w:rPr>
        <w:drawing>
          <wp:inline distT="0" distB="0" distL="0" distR="0" wp14:anchorId="364DE079">
            <wp:extent cx="4572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D31" w:rsidRPr="00154528" w:rsidRDefault="00AE3D31" w:rsidP="00AE3D31">
      <w:pPr>
        <w:pStyle w:val="a3"/>
        <w:spacing w:before="90" w:beforeAutospacing="0" w:after="150" w:afterAutospacing="0"/>
        <w:jc w:val="both"/>
      </w:pPr>
      <w:r>
        <w:t xml:space="preserve">         </w:t>
      </w:r>
      <w:r w:rsidRPr="00154528">
        <w:t>Проблема неиспользования земель сельскохозяйственного назначения остро стоит уже на протяжении многих лет. С каждым годом ситуация только усугубляется по причине зарастания сельхозугодий сорной и древесно-кустарниковой растительностью, захламления свалками.</w:t>
      </w:r>
    </w:p>
    <w:p w:rsidR="00AE3D31" w:rsidRPr="00154528" w:rsidRDefault="00AE3D31" w:rsidP="00AE3D31">
      <w:pPr>
        <w:pStyle w:val="a3"/>
        <w:spacing w:before="90" w:beforeAutospacing="0" w:after="150" w:afterAutospacing="0"/>
        <w:jc w:val="both"/>
      </w:pPr>
      <w:r>
        <w:t xml:space="preserve">         </w:t>
      </w:r>
      <w:r w:rsidRPr="00154528">
        <w:t>Следует отметить, что земли сельскохозяйственного назначения имеют преимущественную (приоритетную) значимость по сравнению с землями других категорий. Такой режим направлен на максимальное сохранение сельхозугодий в сфере сельскохозяйственного производства и недопущение их деградации.</w:t>
      </w:r>
    </w:p>
    <w:p w:rsidR="00AE3D31" w:rsidRPr="00154528" w:rsidRDefault="00AE3D31" w:rsidP="00AE3D31">
      <w:pPr>
        <w:pStyle w:val="a3"/>
        <w:spacing w:before="90" w:beforeAutospacing="0" w:after="150" w:afterAutospacing="0"/>
        <w:jc w:val="both"/>
      </w:pPr>
      <w:r>
        <w:t xml:space="preserve">           </w:t>
      </w:r>
      <w:r w:rsidRPr="00154528">
        <w:t xml:space="preserve">К сожалению, большое количество правообладателей игнорируют выданные им предписания и не принимают никаких действий по введению земель в </w:t>
      </w:r>
      <w:proofErr w:type="spellStart"/>
      <w:r w:rsidRPr="00154528">
        <w:t>сельхозоборот</w:t>
      </w:r>
      <w:proofErr w:type="spellEnd"/>
      <w:r w:rsidRPr="00154528">
        <w:t>.</w:t>
      </w:r>
    </w:p>
    <w:p w:rsidR="00AE3D31" w:rsidRPr="00154528" w:rsidRDefault="00AE3D31" w:rsidP="00AE3D31">
      <w:pPr>
        <w:pStyle w:val="a3"/>
        <w:spacing w:before="90" w:beforeAutospacing="0" w:after="150" w:afterAutospacing="0"/>
        <w:jc w:val="both"/>
      </w:pPr>
      <w:r>
        <w:t xml:space="preserve">          </w:t>
      </w:r>
      <w:r w:rsidRPr="00154528">
        <w:t xml:space="preserve">В отношении таких правообладателей с целью устранения нарушений Управление </w:t>
      </w:r>
      <w:proofErr w:type="spellStart"/>
      <w:r w:rsidRPr="00154528">
        <w:t>Россельхознадзора</w:t>
      </w:r>
      <w:proofErr w:type="spellEnd"/>
      <w:r w:rsidRPr="00154528">
        <w:t xml:space="preserve"> подает в суды иски с требованиями обязать собственников провести работы по очистке земельных участков сельскохозяйственного назначения от сорной и древесно-кустарниковой растительности, свалок, с дальнейшим введением таких участков в сельскохозяйственный оборот.</w:t>
      </w:r>
    </w:p>
    <w:p w:rsidR="00AE3D31" w:rsidRPr="00154528" w:rsidRDefault="00AE3D31" w:rsidP="00AE3D31">
      <w:pPr>
        <w:pStyle w:val="a3"/>
        <w:spacing w:before="90" w:beforeAutospacing="0" w:after="150" w:afterAutospacing="0"/>
        <w:jc w:val="both"/>
      </w:pPr>
      <w:r>
        <w:t xml:space="preserve">         </w:t>
      </w:r>
      <w:r w:rsidRPr="00154528">
        <w:t xml:space="preserve">Другим способом, позволяющим ввести участки в оборот, является принудительное изъятие неиспользуемых земель </w:t>
      </w:r>
      <w:proofErr w:type="spellStart"/>
      <w:r w:rsidRPr="00154528">
        <w:t>сельхозназначения</w:t>
      </w:r>
      <w:proofErr w:type="spellEnd"/>
      <w:r w:rsidRPr="00154528">
        <w:t xml:space="preserve"> с целью продажи этих земель добросовестному правообладателю, желающему заниматься сельскохозяйственным производством.</w:t>
      </w:r>
    </w:p>
    <w:p w:rsidR="00AE3D31" w:rsidRPr="00154528" w:rsidRDefault="00AE3D31" w:rsidP="00AE3D31">
      <w:pPr>
        <w:pStyle w:val="a3"/>
        <w:spacing w:before="90" w:beforeAutospacing="0" w:after="150" w:afterAutospacing="0"/>
        <w:jc w:val="both"/>
      </w:pPr>
      <w:r>
        <w:t xml:space="preserve">          </w:t>
      </w:r>
      <w:proofErr w:type="gramStart"/>
      <w:r w:rsidRPr="00154528">
        <w:t xml:space="preserve">В целях совершенствования механизма изъятия неиспользуемых земель сельскохозяйственного назначения и вовлечения таких земель в сельскохозяйственный оборот 3 июля 2016 года принят Федеральный закон </w:t>
      </w:r>
      <w:r w:rsidR="00F11618">
        <w:t>№</w:t>
      </w:r>
      <w:r w:rsidRPr="00154528">
        <w:t xml:space="preserve"> 354-ФЗ "О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Федерации" (далее – ФЗ </w:t>
      </w:r>
      <w:r w:rsidR="00F11618">
        <w:t>№</w:t>
      </w:r>
      <w:r w:rsidRPr="00154528">
        <w:t xml:space="preserve"> 354-ФЗ).</w:t>
      </w:r>
      <w:proofErr w:type="gramEnd"/>
    </w:p>
    <w:p w:rsidR="00AE3D31" w:rsidRPr="00154528" w:rsidRDefault="00AE3D31" w:rsidP="00AE3D31">
      <w:pPr>
        <w:pStyle w:val="a3"/>
        <w:spacing w:before="90" w:beforeAutospacing="0" w:after="150" w:afterAutospacing="0"/>
        <w:jc w:val="both"/>
      </w:pPr>
      <w:r>
        <w:t xml:space="preserve">          </w:t>
      </w:r>
      <w:r w:rsidRPr="00154528">
        <w:t xml:space="preserve">Согласно статье 6 ФЗ №101-ФЗ (в редакции ФЗ </w:t>
      </w:r>
      <w:r w:rsidR="00F11618">
        <w:t>№</w:t>
      </w:r>
      <w:r w:rsidRPr="00154528">
        <w:t xml:space="preserve"> 354-ФЗ) земельный участок из земель сельскохозяйственного назначения, за исключением земельного участка, являющегося предметом ипотеки, а также земельного участка, в отношении собственника </w:t>
      </w:r>
      <w:r w:rsidRPr="00154528">
        <w:lastRenderedPageBreak/>
        <w:t>которого судом возбуждено дело о банкротстве, принудительно может быть изъят у его собственника в судебном порядке в случае:</w:t>
      </w:r>
    </w:p>
    <w:p w:rsidR="00AE3D31" w:rsidRPr="00154528" w:rsidRDefault="00AE3D31" w:rsidP="00AE3D31">
      <w:pPr>
        <w:pStyle w:val="a3"/>
        <w:spacing w:before="90" w:beforeAutospacing="0" w:after="150" w:afterAutospacing="0"/>
        <w:jc w:val="both"/>
      </w:pPr>
      <w:r w:rsidRPr="00154528">
        <w:t>- если земельный участок используется с нарушением требований, установленных законодательством РФ, повлекшим за собой существенное снижение плодородия почв земель сельскохозяйственного назначения или причинение вреда окружающей среде;</w:t>
      </w:r>
    </w:p>
    <w:p w:rsidR="00AE3D31" w:rsidRPr="00154528" w:rsidRDefault="00AE3D31" w:rsidP="00AE3D31">
      <w:pPr>
        <w:pStyle w:val="a3"/>
        <w:spacing w:before="90" w:beforeAutospacing="0" w:after="150" w:afterAutospacing="0"/>
        <w:jc w:val="both"/>
      </w:pPr>
      <w:r w:rsidRPr="00154528">
        <w:t>-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РФ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деятельности.</w:t>
      </w:r>
    </w:p>
    <w:p w:rsidR="00AE3D31" w:rsidRPr="00154528" w:rsidRDefault="00AE3D31" w:rsidP="00AE3D31">
      <w:pPr>
        <w:pStyle w:val="a3"/>
        <w:spacing w:before="90" w:beforeAutospacing="0" w:after="150" w:afterAutospacing="0"/>
        <w:jc w:val="both"/>
      </w:pPr>
      <w:r>
        <w:t xml:space="preserve">           </w:t>
      </w:r>
      <w:r w:rsidRPr="00154528">
        <w:t>Принудительное изъятие земельного участка из земель сельскохозяйственного назначения у его собственника по основаниям, предусмотренным данной статьей, может осуществляться при условии не</w:t>
      </w:r>
      <w:r w:rsidR="00F11618">
        <w:t xml:space="preserve"> </w:t>
      </w:r>
      <w:r w:rsidRPr="00154528">
        <w:t>устранения вышеуказанных нарушений после назначения административного наказания.</w:t>
      </w:r>
    </w:p>
    <w:p w:rsidR="00AE3D31" w:rsidRPr="00154528" w:rsidRDefault="00AE3D31" w:rsidP="00AE3D31">
      <w:pPr>
        <w:pStyle w:val="a3"/>
        <w:spacing w:before="90" w:beforeAutospacing="0" w:after="150" w:afterAutospacing="0"/>
        <w:jc w:val="both"/>
      </w:pPr>
      <w:r>
        <w:t xml:space="preserve">           </w:t>
      </w:r>
      <w:r w:rsidRPr="00154528">
        <w:t>В случае не</w:t>
      </w:r>
      <w:r w:rsidR="00F11618">
        <w:t xml:space="preserve"> </w:t>
      </w:r>
      <w:r w:rsidRPr="00154528">
        <w:t xml:space="preserve">устранения выявленных правонарушений, в срок, установленный предписанием, уполномоченный орган исполнительной власти по осуществлению государственного земельного надзора на землях сельскохозяйственного назначения, вынесший предписание, а именно Управление </w:t>
      </w:r>
      <w:proofErr w:type="spellStart"/>
      <w:r w:rsidRPr="00154528">
        <w:t>Россельхознадзора</w:t>
      </w:r>
      <w:proofErr w:type="spellEnd"/>
      <w:r w:rsidRPr="00154528">
        <w:t>:</w:t>
      </w:r>
    </w:p>
    <w:p w:rsidR="00AE3D31" w:rsidRPr="00154528" w:rsidRDefault="00F11618" w:rsidP="00AE3D31">
      <w:pPr>
        <w:pStyle w:val="a3"/>
        <w:spacing w:before="90" w:beforeAutospacing="0" w:after="150" w:afterAutospacing="0"/>
        <w:jc w:val="both"/>
      </w:pPr>
      <w:r>
        <w:t xml:space="preserve">         </w:t>
      </w:r>
      <w:r w:rsidR="00AE3D31" w:rsidRPr="00154528">
        <w:t>1) направляет материалы, подтверждающие не</w:t>
      </w:r>
      <w:r>
        <w:t xml:space="preserve"> </w:t>
      </w:r>
      <w:r w:rsidR="00AE3D31" w:rsidRPr="00154528">
        <w:t>устранение правонарушений, в орган исполнительной власти субъекта РФ (в Департамент имущественных и земельных отношений);</w:t>
      </w:r>
    </w:p>
    <w:p w:rsidR="00AE3D31" w:rsidRPr="00154528" w:rsidRDefault="00F11618" w:rsidP="00AE3D31">
      <w:pPr>
        <w:pStyle w:val="a3"/>
        <w:spacing w:before="90" w:beforeAutospacing="0" w:after="150" w:afterAutospacing="0"/>
        <w:jc w:val="both"/>
      </w:pPr>
      <w:r>
        <w:t xml:space="preserve">        </w:t>
      </w:r>
      <w:r w:rsidR="00AE3D31" w:rsidRPr="00154528">
        <w:t xml:space="preserve">2) подает в порядке, установленном Федеральным законом от 13 июля 2015 года </w:t>
      </w:r>
      <w:r>
        <w:t xml:space="preserve">         № </w:t>
      </w:r>
      <w:r w:rsidR="00AE3D31" w:rsidRPr="00154528">
        <w:t xml:space="preserve">218-ФЗ "О государственной регистрации недвижимости", в орган исполнительной власти, уполномоченный в области государственной регистрации прав на недвижимое имущество и сделок с ним, заявление о невозможности государственной регистрации перехода, прекращения, ограничения права на земельный участок или обременения земельного участка из земель сельскохозяйственного назначения до завершения рассмотрения судом дела о его изъятии (Управление </w:t>
      </w:r>
      <w:proofErr w:type="spellStart"/>
      <w:r w:rsidR="00AE3D31" w:rsidRPr="00154528">
        <w:t>Росреестра</w:t>
      </w:r>
      <w:proofErr w:type="spellEnd"/>
      <w:r w:rsidR="00AE3D31" w:rsidRPr="00154528">
        <w:t>).</w:t>
      </w:r>
    </w:p>
    <w:p w:rsidR="00AE3D31" w:rsidRPr="00154528" w:rsidRDefault="00AE3D31" w:rsidP="00AE3D31">
      <w:pPr>
        <w:pStyle w:val="a3"/>
        <w:spacing w:before="90" w:beforeAutospacing="0" w:after="150" w:afterAutospacing="0"/>
        <w:jc w:val="both"/>
      </w:pPr>
      <w:r>
        <w:t xml:space="preserve">           </w:t>
      </w:r>
      <w:r w:rsidRPr="00154528">
        <w:t>Департамент имущественных и земельных отношений в течение двух месяцев со дня поступления материалов, обращается в суд с требованием об изъятии земельного участка из земель сельскохозяйственного назначения и о его продаже с публичных торгов.</w:t>
      </w:r>
    </w:p>
    <w:p w:rsidR="00AE3D31" w:rsidRDefault="00AE3D31" w:rsidP="00AE3D31">
      <w:pPr>
        <w:pStyle w:val="a3"/>
        <w:spacing w:before="90" w:beforeAutospacing="0" w:after="150" w:afterAutospacing="0"/>
        <w:jc w:val="both"/>
      </w:pPr>
      <w:r>
        <w:t xml:space="preserve">           </w:t>
      </w:r>
      <w:r w:rsidRPr="00154528">
        <w:t>В течение 6 месяцев со дня вступления в законную силу решения суда об изъятии земельного участка из земель сельскохозяйственного назначения и о его продаже с публичных торгов, Департамент имущественных и земельных отношений в отношении такого земельного участка проводит публичные торги по его продаже в порядке, установленном земельным законодательством.</w:t>
      </w:r>
    </w:p>
    <w:p w:rsidR="00AE3D31" w:rsidRDefault="00AE3D31" w:rsidP="00AE3D31">
      <w:pPr>
        <w:pStyle w:val="a3"/>
        <w:spacing w:before="90" w:beforeAutospacing="0" w:after="150" w:afterAutospacing="0"/>
        <w:jc w:val="both"/>
      </w:pPr>
    </w:p>
    <w:p w:rsidR="00D941A2" w:rsidRDefault="00D941A2" w:rsidP="00D941A2">
      <w:pPr>
        <w:pStyle w:val="a3"/>
        <w:spacing w:before="0" w:beforeAutospacing="0" w:after="0" w:afterAutospacing="0"/>
        <w:jc w:val="both"/>
        <w:rPr>
          <w:i/>
        </w:rPr>
      </w:pPr>
      <w:r w:rsidRPr="00D941A2">
        <w:rPr>
          <w:i/>
        </w:rPr>
        <w:t>Начальник</w:t>
      </w:r>
    </w:p>
    <w:p w:rsidR="00D941A2" w:rsidRDefault="00D941A2" w:rsidP="00D941A2">
      <w:pPr>
        <w:pStyle w:val="a3"/>
        <w:spacing w:before="0" w:beforeAutospacing="0" w:after="0" w:afterAutospacing="0"/>
        <w:jc w:val="both"/>
        <w:rPr>
          <w:i/>
        </w:rPr>
      </w:pPr>
      <w:r w:rsidRPr="00D941A2">
        <w:rPr>
          <w:i/>
        </w:rPr>
        <w:t xml:space="preserve">отдела муниципального контроля </w:t>
      </w:r>
    </w:p>
    <w:p w:rsidR="00AE3D31" w:rsidRPr="00D941A2" w:rsidRDefault="00D941A2" w:rsidP="00D941A2">
      <w:pPr>
        <w:pStyle w:val="a3"/>
        <w:spacing w:before="0" w:beforeAutospacing="0" w:after="0" w:afterAutospacing="0"/>
        <w:jc w:val="both"/>
        <w:rPr>
          <w:i/>
        </w:rPr>
      </w:pPr>
      <w:r w:rsidRPr="00D941A2">
        <w:rPr>
          <w:i/>
        </w:rPr>
        <w:t>Сироткина Г.Н.</w:t>
      </w:r>
    </w:p>
    <w:p w:rsidR="00D941A2" w:rsidRPr="00D941A2" w:rsidRDefault="00D941A2" w:rsidP="00D941A2">
      <w:pPr>
        <w:pStyle w:val="a3"/>
        <w:spacing w:before="0" w:beforeAutospacing="0" w:after="0" w:afterAutospacing="0"/>
        <w:jc w:val="both"/>
        <w:rPr>
          <w:i/>
        </w:rPr>
      </w:pPr>
      <w:r w:rsidRPr="00D941A2">
        <w:rPr>
          <w:i/>
        </w:rPr>
        <w:t>2022 год</w:t>
      </w:r>
    </w:p>
    <w:p w:rsidR="00AE3D31" w:rsidRDefault="00AE3D31" w:rsidP="00AE3D31">
      <w:pPr>
        <w:pStyle w:val="a3"/>
        <w:spacing w:before="90" w:beforeAutospacing="0" w:after="150" w:afterAutospacing="0"/>
        <w:jc w:val="both"/>
      </w:pPr>
      <w:bookmarkStart w:id="0" w:name="_GoBack"/>
      <w:bookmarkEnd w:id="0"/>
    </w:p>
    <w:p w:rsidR="00AE3D31" w:rsidRDefault="00AE3D31" w:rsidP="00AE3D31">
      <w:pPr>
        <w:pStyle w:val="a3"/>
        <w:spacing w:before="90" w:beforeAutospacing="0" w:after="150" w:afterAutospacing="0"/>
        <w:jc w:val="both"/>
      </w:pPr>
    </w:p>
    <w:p w:rsidR="00AE3D31" w:rsidRDefault="00AE3D31" w:rsidP="00AE3D31">
      <w:pPr>
        <w:pStyle w:val="a3"/>
        <w:spacing w:before="90" w:beforeAutospacing="0" w:after="150" w:afterAutospacing="0"/>
        <w:jc w:val="both"/>
      </w:pPr>
    </w:p>
    <w:p w:rsidR="00EF7112" w:rsidRDefault="00EF7112"/>
    <w:sectPr w:rsidR="00EF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FB"/>
    <w:rsid w:val="00AE3D31"/>
    <w:rsid w:val="00D941A2"/>
    <w:rsid w:val="00EF7112"/>
    <w:rsid w:val="00F11618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Kontrol_2021</dc:creator>
  <cp:keywords/>
  <dc:description/>
  <cp:lastModifiedBy>Kontrol_2021</cp:lastModifiedBy>
  <cp:revision>6</cp:revision>
  <dcterms:created xsi:type="dcterms:W3CDTF">2022-11-28T07:50:00Z</dcterms:created>
  <dcterms:modified xsi:type="dcterms:W3CDTF">2022-11-28T09:20:00Z</dcterms:modified>
</cp:coreProperties>
</file>