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F" w:rsidRPr="00641DA0" w:rsidRDefault="00B7593F" w:rsidP="00B7593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  <w:r w:rsidRPr="00641DA0">
        <w:rPr>
          <w:b/>
          <w:color w:val="333333"/>
          <w:sz w:val="28"/>
          <w:szCs w:val="28"/>
        </w:rPr>
        <w:t>ПЕРЕЧЕНЬ</w:t>
      </w:r>
    </w:p>
    <w:p w:rsidR="00B7593F" w:rsidRDefault="00B7593F" w:rsidP="00B7593F">
      <w:pPr>
        <w:pStyle w:val="a3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  <w:r w:rsidRPr="007B4C3A">
        <w:rPr>
          <w:color w:val="333333"/>
          <w:sz w:val="28"/>
          <w:szCs w:val="28"/>
        </w:rPr>
        <w:t> наиболее часто встречающихся при осуществлении муниципального земельного контроля нарушений обязательных требований </w:t>
      </w:r>
    </w:p>
    <w:p w:rsidR="00641DA0" w:rsidRDefault="00641DA0" w:rsidP="00641DA0">
      <w:pPr>
        <w:pStyle w:val="a3"/>
        <w:shd w:val="clear" w:color="auto" w:fill="FFFFFF"/>
        <w:spacing w:after="30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Pr="00641DA0">
        <w:rPr>
          <w:b/>
          <w:color w:val="333333"/>
          <w:sz w:val="28"/>
          <w:szCs w:val="28"/>
          <w:u w:val="single"/>
        </w:rPr>
        <w:t>Статья 7.1. КоАП РФ</w:t>
      </w:r>
      <w:r w:rsidRPr="007B4C3A">
        <w:rPr>
          <w:b/>
          <w:color w:val="333333"/>
          <w:sz w:val="28"/>
          <w:szCs w:val="28"/>
        </w:rPr>
        <w:t xml:space="preserve"> Самовольное занятие земельного участка </w:t>
      </w:r>
    </w:p>
    <w:p w:rsidR="00641DA0" w:rsidRDefault="00641DA0" w:rsidP="00641DA0">
      <w:pPr>
        <w:pStyle w:val="a3"/>
        <w:shd w:val="clear" w:color="auto" w:fill="FFFFFF"/>
        <w:spacing w:after="300"/>
        <w:ind w:firstLine="708"/>
        <w:jc w:val="both"/>
        <w:rPr>
          <w:color w:val="333333"/>
          <w:sz w:val="28"/>
          <w:szCs w:val="28"/>
        </w:rPr>
      </w:pPr>
      <w:r w:rsidRPr="00641DA0">
        <w:rPr>
          <w:color w:val="333333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>
        <w:rPr>
          <w:color w:val="333333"/>
          <w:sz w:val="28"/>
          <w:szCs w:val="28"/>
        </w:rPr>
        <w:t xml:space="preserve"> на указанный земельный участок</w:t>
      </w:r>
    </w:p>
    <w:p w:rsidR="00641DA0" w:rsidRDefault="00641DA0" w:rsidP="00641DA0">
      <w:pPr>
        <w:pStyle w:val="a3"/>
        <w:shd w:val="clear" w:color="auto" w:fill="FFFFFF"/>
        <w:spacing w:after="30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-влечет</w:t>
      </w:r>
      <w:r w:rsidRPr="007B4C3A">
        <w:rPr>
          <w:color w:val="333333"/>
          <w:sz w:val="28"/>
          <w:szCs w:val="28"/>
        </w:rPr>
        <w:t xml:space="preserve">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7B4C3A">
        <w:rPr>
          <w:color w:val="333333"/>
          <w:sz w:val="28"/>
          <w:szCs w:val="28"/>
        </w:rPr>
        <w:t xml:space="preserve"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  <w:proofErr w:type="gramEnd"/>
    </w:p>
    <w:p w:rsidR="00641DA0" w:rsidRPr="007B4C3A" w:rsidRDefault="00641DA0" w:rsidP="00641DA0">
      <w:pPr>
        <w:pStyle w:val="a3"/>
        <w:shd w:val="clear" w:color="auto" w:fill="FFFFFF"/>
        <w:spacing w:after="300"/>
        <w:ind w:firstLine="708"/>
        <w:jc w:val="both"/>
        <w:rPr>
          <w:color w:val="333333"/>
          <w:sz w:val="28"/>
          <w:szCs w:val="28"/>
        </w:rPr>
      </w:pPr>
      <w:r w:rsidRPr="007B4C3A">
        <w:rPr>
          <w:color w:val="333333"/>
          <w:sz w:val="28"/>
          <w:szCs w:val="28"/>
        </w:rPr>
        <w:t xml:space="preserve">При этом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        </w:t>
      </w:r>
    </w:p>
    <w:p w:rsidR="00641DA0" w:rsidRPr="007B4C3A" w:rsidRDefault="00641DA0" w:rsidP="00641DA0">
      <w:pPr>
        <w:pStyle w:val="a3"/>
        <w:shd w:val="clear" w:color="auto" w:fill="FFFFFF"/>
        <w:spacing w:after="300"/>
        <w:ind w:firstLine="708"/>
        <w:jc w:val="both"/>
        <w:rPr>
          <w:color w:val="333333"/>
          <w:sz w:val="28"/>
          <w:szCs w:val="28"/>
        </w:rPr>
      </w:pPr>
      <w:r w:rsidRPr="007B4C3A">
        <w:rPr>
          <w:color w:val="333333"/>
          <w:sz w:val="28"/>
          <w:szCs w:val="28"/>
        </w:rPr>
        <w:t>При самовольном занятии земельного участка или его части происходит изменение фактических границ земельных участков, в результате которых увеличивается площадь земельного участка за счет занятия смежных земельных участков. Кроме того, самовольное занятие земельного участка или его части выражается в действиях, направленных на размещение строений, сооружений, складирования строительных материалов на землях, государственная собственность на которые не разграничена, пользование земельными участками в отсутствие волеизъявления органа, уполномоченного на распоряжение такими землями.</w:t>
      </w:r>
    </w:p>
    <w:p w:rsidR="00641DA0" w:rsidRPr="007B4C3A" w:rsidRDefault="00641DA0" w:rsidP="00641DA0">
      <w:pPr>
        <w:pStyle w:val="a3"/>
        <w:shd w:val="clear" w:color="auto" w:fill="FFFFFF"/>
        <w:spacing w:after="300"/>
        <w:ind w:firstLine="708"/>
        <w:jc w:val="both"/>
        <w:rPr>
          <w:color w:val="333333"/>
          <w:sz w:val="28"/>
          <w:szCs w:val="28"/>
        </w:rPr>
      </w:pPr>
      <w:r w:rsidRPr="007B4C3A">
        <w:rPr>
          <w:color w:val="333333"/>
          <w:sz w:val="28"/>
          <w:szCs w:val="28"/>
        </w:rPr>
        <w:t>В целях недопущения указанных нарушений необходимо удостовериться в том, что фактические границы используемого земельного участка соответствуют границам, сведения о которых содержатся в Едином государственном реестре недвижимости (далее – ЕГРН), и не имеют пересечений с границами смежных земельных участков.</w:t>
      </w:r>
    </w:p>
    <w:p w:rsidR="00641DA0" w:rsidRPr="007B4C3A" w:rsidRDefault="00641DA0" w:rsidP="00641DA0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7B4C3A">
        <w:rPr>
          <w:color w:val="333333"/>
          <w:sz w:val="28"/>
          <w:szCs w:val="28"/>
        </w:rPr>
        <w:lastRenderedPageBreak/>
        <w:t>Кроме того, при приобретении земельного участка, ограждение которого было установлено прежним собственником или пользователем,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местности, с целью исключения ситуации, при которой фактическая площадь земельного участка будет превышать площадь, сведения о которой содержатся в ЕГРН.</w:t>
      </w:r>
      <w:proofErr w:type="gramEnd"/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DA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8.6.</w:t>
      </w:r>
      <w:r w:rsidR="003C5D7D" w:rsidRPr="00641DA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КоАП РФ</w:t>
      </w:r>
      <w:r w:rsidR="003C5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Порча земель</w:t>
      </w: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Самовольное снятие или перемещение плодородного слоя почвы -</w:t>
      </w:r>
    </w:p>
    <w:p w:rsidR="00275CDC" w:rsidRDefault="00275CDC" w:rsidP="00275C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02.04.2014 N 61-ФЗ)</w:t>
      </w:r>
    </w:p>
    <w:p w:rsidR="00275CDC" w:rsidRDefault="00275CDC" w:rsidP="00275C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-</w:t>
      </w:r>
    </w:p>
    <w:p w:rsidR="00275CDC" w:rsidRDefault="00275CDC" w:rsidP="00275C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02.04.2014 N 61-ФЗ)</w:t>
      </w:r>
    </w:p>
    <w:p w:rsidR="00275CDC" w:rsidRDefault="00275CDC" w:rsidP="00B7593F">
      <w:pPr>
        <w:pStyle w:val="a3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</w:p>
    <w:p w:rsidR="007B4C3A" w:rsidRDefault="007B4C3A" w:rsidP="003C5D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D7D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8.7.</w:t>
      </w:r>
      <w:r w:rsidR="003C5D7D" w:rsidRPr="003C5D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КоАП 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Невыполнение обязанностей по рекультивации земель, обязательных мероприятий по улучшению земель и охране почв</w:t>
      </w:r>
    </w:p>
    <w:p w:rsidR="007B4C3A" w:rsidRDefault="003C5D7D" w:rsidP="007B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4C3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="007B4C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7B4C3A">
        <w:rPr>
          <w:rFonts w:ascii="Times New Roman" w:hAnsi="Times New Roman" w:cs="Times New Roman"/>
          <w:sz w:val="28"/>
          <w:szCs w:val="28"/>
        </w:rPr>
        <w:t xml:space="preserve"> от 28.12.2009 N 380-ФЗ)</w:t>
      </w:r>
    </w:p>
    <w:p w:rsidR="007B4C3A" w:rsidRDefault="007B4C3A" w:rsidP="007B4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DA0" w:rsidRDefault="00641DA0" w:rsidP="00641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DA0" w:rsidRDefault="00641DA0" w:rsidP="00641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641DA0" w:rsidRDefault="00641DA0" w:rsidP="00641D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641DA0" w:rsidRDefault="00641DA0" w:rsidP="0064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46-ФЗ)</w:t>
      </w:r>
    </w:p>
    <w:p w:rsidR="007B4C3A" w:rsidRDefault="007B4C3A" w:rsidP="007B4C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Невыполнение установленных</w:t>
      </w:r>
      <w:r w:rsidR="0064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7B4C3A" w:rsidRDefault="007B4C3A" w:rsidP="007B4C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B4C3A" w:rsidRDefault="007B4C3A" w:rsidP="007B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08.03.2015 N 46-ФЗ)</w:t>
      </w:r>
    </w:p>
    <w:p w:rsidR="007B4C3A" w:rsidRDefault="007B4C3A" w:rsidP="00B7593F">
      <w:pPr>
        <w:pStyle w:val="a3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</w:p>
    <w:p w:rsidR="003C5D7D" w:rsidRDefault="003C5D7D" w:rsidP="003C5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D7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Статья 8.8.КоАП РФ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B4C3A" w:rsidRPr="007B4C3A" w:rsidRDefault="007B4C3A" w:rsidP="00B7593F">
      <w:pPr>
        <w:pStyle w:val="a3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</w:p>
    <w:p w:rsidR="00B7593F" w:rsidRPr="003C5D7D" w:rsidRDefault="00641DA0" w:rsidP="00641DA0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1.</w:t>
      </w:r>
      <w:r w:rsidR="00B7593F" w:rsidRPr="003C5D7D">
        <w:rPr>
          <w:rStyle w:val="a4"/>
          <w:b w:val="0"/>
          <w:color w:val="333333"/>
          <w:sz w:val="28"/>
          <w:szCs w:val="28"/>
        </w:rPr>
        <w:t xml:space="preserve">Использование земельного участка не по целевому назначению в соответствии с его </w:t>
      </w:r>
      <w:r w:rsidR="003C5D7D">
        <w:rPr>
          <w:rStyle w:val="a4"/>
          <w:b w:val="0"/>
          <w:color w:val="333333"/>
          <w:sz w:val="28"/>
          <w:szCs w:val="28"/>
        </w:rPr>
        <w:t xml:space="preserve">принадлежностью к той или иной категории земель и (или) </w:t>
      </w:r>
      <w:r w:rsidR="00B7593F" w:rsidRPr="003C5D7D">
        <w:rPr>
          <w:rStyle w:val="a4"/>
          <w:b w:val="0"/>
          <w:color w:val="333333"/>
          <w:sz w:val="28"/>
          <w:szCs w:val="28"/>
        </w:rPr>
        <w:t>разрешенным использованием</w:t>
      </w:r>
      <w:proofErr w:type="gramStart"/>
      <w:r w:rsidR="00B7593F" w:rsidRPr="003C5D7D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>,</w:t>
      </w:r>
      <w:proofErr w:type="gramEnd"/>
      <w:r>
        <w:rPr>
          <w:rStyle w:val="a4"/>
          <w:b w:val="0"/>
          <w:color w:val="333333"/>
          <w:sz w:val="28"/>
          <w:szCs w:val="28"/>
        </w:rPr>
        <w:t>-</w:t>
      </w:r>
    </w:p>
    <w:p w:rsidR="00B7593F" w:rsidRDefault="003C5D7D" w:rsidP="00641DA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641DA0">
        <w:rPr>
          <w:color w:val="333333"/>
          <w:sz w:val="28"/>
          <w:szCs w:val="28"/>
        </w:rPr>
        <w:t>влечет</w:t>
      </w:r>
      <w:r w:rsidR="00B7593F" w:rsidRPr="007B4C3A">
        <w:rPr>
          <w:color w:val="333333"/>
          <w:sz w:val="28"/>
          <w:szCs w:val="28"/>
        </w:rPr>
        <w:t xml:space="preserve"> 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="00B7593F" w:rsidRPr="007B4C3A">
        <w:rPr>
          <w:color w:val="333333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5D7D" w:rsidRDefault="00641DA0" w:rsidP="003C5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C5D7D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1" w:history="1">
        <w:r w:rsidR="003C5D7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C5D7D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</w:t>
      </w:r>
      <w:r w:rsidR="003C5D7D">
        <w:rPr>
          <w:rFonts w:ascii="Times New Roman" w:hAnsi="Times New Roman" w:cs="Times New Roman"/>
          <w:sz w:val="28"/>
          <w:szCs w:val="28"/>
        </w:rPr>
        <w:lastRenderedPageBreak/>
        <w:t xml:space="preserve">срока, установленного указанным Федеральным </w:t>
      </w:r>
      <w:hyperlink r:id="rId12" w:history="1">
        <w:r w:rsidR="003C5D7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C5D7D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ar3" w:history="1">
        <w:r w:rsidR="003C5D7D">
          <w:rPr>
            <w:rFonts w:ascii="Times New Roman" w:hAnsi="Times New Roman" w:cs="Times New Roman"/>
            <w:color w:val="0000FF"/>
            <w:sz w:val="28"/>
            <w:szCs w:val="28"/>
          </w:rPr>
          <w:t>частью 2.1</w:t>
        </w:r>
      </w:hyperlink>
      <w:r w:rsidR="003C5D7D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  <w:proofErr w:type="gramEnd"/>
    </w:p>
    <w:p w:rsidR="003C5D7D" w:rsidRDefault="003C5D7D" w:rsidP="003C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354-ФЗ)</w:t>
      </w:r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N 101-ФЗ "Об обороте земель 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назначения", -</w:t>
      </w:r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3C5D7D" w:rsidRDefault="003C5D7D" w:rsidP="003C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2.1 введена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354-ФЗ)</w:t>
      </w:r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юридических лиц - от 3 до 5 процентов кадастровой стоимости земельного участка, но не менее четырехсот тысяч рублей, а в случае, если не определена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3C5D7D" w:rsidRDefault="003C5D7D" w:rsidP="003C5D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C5D7D" w:rsidRPr="007B4C3A" w:rsidRDefault="003C5D7D" w:rsidP="00B7593F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B7593F" w:rsidRPr="007B4C3A" w:rsidRDefault="003C5D7D" w:rsidP="003C5D7D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B7593F" w:rsidRPr="007B4C3A">
        <w:rPr>
          <w:color w:val="333333"/>
          <w:sz w:val="28"/>
          <w:szCs w:val="28"/>
        </w:rPr>
        <w:t>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использования.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ЕГРН. Фактическое использование земельного участка должно соответствовать установленному виду разрешенного использования.</w:t>
      </w:r>
    </w:p>
    <w:p w:rsidR="00B7593F" w:rsidRPr="007B4C3A" w:rsidRDefault="003C5D7D" w:rsidP="003C5D7D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B7593F" w:rsidRPr="007B4C3A">
        <w:rPr>
          <w:color w:val="333333"/>
          <w:sz w:val="28"/>
          <w:szCs w:val="28"/>
        </w:rPr>
        <w:t xml:space="preserve">В случае несоответствия фактического использования земельного участка установленному виду разрешенного использования, необходимо принять соответствующие меры по изменению установленного вида разрешенного использования с учетом действующих на территории Комсомольского муниципального района </w:t>
      </w:r>
      <w:r w:rsidR="003F18A6" w:rsidRPr="007B4C3A">
        <w:rPr>
          <w:color w:val="333333"/>
          <w:sz w:val="28"/>
          <w:szCs w:val="28"/>
        </w:rPr>
        <w:t>Правил землепользования и застройки сельских поселений</w:t>
      </w:r>
      <w:r w:rsidR="00B7593F" w:rsidRPr="007B4C3A">
        <w:rPr>
          <w:color w:val="333333"/>
          <w:sz w:val="28"/>
          <w:szCs w:val="28"/>
        </w:rPr>
        <w:t>, либо прекратить использование земельного участка не в соответствии с установленным видом разрешенного использования.</w:t>
      </w:r>
    </w:p>
    <w:p w:rsidR="00641DA0" w:rsidRDefault="00641DA0" w:rsidP="00641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641DA0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Статья 19.5. </w:t>
      </w:r>
      <w:proofErr w:type="gramStart"/>
      <w:r w:rsidRPr="00641DA0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КоАП РФ</w:t>
      </w:r>
      <w:r>
        <w:rPr>
          <w:rStyle w:val="a4"/>
          <w:color w:val="333333"/>
          <w:sz w:val="28"/>
          <w:szCs w:val="28"/>
        </w:rPr>
        <w:t xml:space="preserve"> </w:t>
      </w:r>
      <w:r w:rsidR="00B7593F" w:rsidRPr="007B4C3A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B7593F" w:rsidRPr="007B4C3A" w:rsidRDefault="00B7593F" w:rsidP="00641DA0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333333"/>
          <w:sz w:val="28"/>
          <w:szCs w:val="28"/>
        </w:rPr>
      </w:pPr>
    </w:p>
    <w:p w:rsidR="00B7593F" w:rsidRPr="007B4C3A" w:rsidRDefault="00B7593F" w:rsidP="00B7593F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7B4C3A">
        <w:rPr>
          <w:color w:val="333333"/>
          <w:sz w:val="28"/>
          <w:szCs w:val="28"/>
        </w:rPr>
        <w:t>За указанное нарушение частью 1 ст. 19.5. КоАП РФ предусмотрено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sectPr w:rsidR="00B7593F" w:rsidRPr="007B4C3A" w:rsidSect="007B4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EE"/>
    <w:multiLevelType w:val="hybridMultilevel"/>
    <w:tmpl w:val="D88AE63E"/>
    <w:lvl w:ilvl="0" w:tplc="25DE0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3F"/>
    <w:rsid w:val="00275CDC"/>
    <w:rsid w:val="003C5D7D"/>
    <w:rsid w:val="003F18A6"/>
    <w:rsid w:val="00641DA0"/>
    <w:rsid w:val="007B4C3A"/>
    <w:rsid w:val="00B7593F"/>
    <w:rsid w:val="00D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7F729725E573DBAC602D125563EC3F68CEDCC0B501E742D4FB767C64459A27D47CE076ADB839997B6B2BAA1A53A50E6A8C461CF98324nAr2L" TargetMode="External"/><Relationship Id="rId13" Type="http://schemas.openxmlformats.org/officeDocument/2006/relationships/hyperlink" Target="consultantplus://offline/ref=BC2A417E8D3423FEE87BC5D158E35EA11DBE52352ADE9C4229077599C8B156CA10D4309C97CABA4356D96912C7C96567398C0C6079728D8FpFz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0AEE9AFEEE3DDAA7DF9D7AC9478755CB3A297C92568A0EA836343027B84F056097267523AC0CFD9A324656B0FF89B8D3E654A08DAD5208cEu2L" TargetMode="External"/><Relationship Id="rId12" Type="http://schemas.openxmlformats.org/officeDocument/2006/relationships/hyperlink" Target="consultantplus://offline/ref=BC2A417E8D3423FEE87BC5D158E35EA11DBF51302BD89C4229077599C8B156CA02D4689097C3A44650CC3F4381p9z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2A417E8D3423FEE87BC5D158E35EA11DBE52352ADE9C4229077599C8B156CA10D4309C97CABA4355D96912C7C96567398C0C6079728D8FpFz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AEE9AFEEE3DDAA7DF9D7AC9478755CB3A297C92568A0EA836343027B84F056097267523AC0CFC92324656B0FF89B8D3E654A08DAD5208cEu2L" TargetMode="External"/><Relationship Id="rId11" Type="http://schemas.openxmlformats.org/officeDocument/2006/relationships/hyperlink" Target="consultantplus://offline/ref=BC2A417E8D3423FEE87BC5D158E35EA11DBF51302BD89C4229077599C8B156CA02D4689097C3A44650CC3F4381p9z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2A417E8D3423FEE87BC5D158E35EA11DBF51302BD89C4229077599C8B156CA10D430999C9EEB0206DF3D4A9D9C6B7932920Ep6z1L" TargetMode="External"/><Relationship Id="rId10" Type="http://schemas.openxmlformats.org/officeDocument/2006/relationships/hyperlink" Target="consultantplus://offline/ref=5A377F729725E573DBAC602D125563EC3C6FC9DFCFB201E742D4FB767C64459A27D47CE076ADB83B9F7B6B2BAA1A53A50E6A8C461CF98324nA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E9595A15EA22D5A0D269ADBB0FF07BBDEC284796204FEA10F617FCF0128AC2453EF0670AD2EFF61ECA75204AAF5C7BB278E45727A3C0106D6M" TargetMode="External"/><Relationship Id="rId14" Type="http://schemas.openxmlformats.org/officeDocument/2006/relationships/hyperlink" Target="consultantplus://offline/ref=BC2A417E8D3423FEE87BC5D158E35EA11DBF51302BD89C4229077599C8B156CA02D4689097C3A44650CC3F4381p9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 Эльвира Сергеевна</dc:creator>
  <cp:lastModifiedBy>Kontrol_2021</cp:lastModifiedBy>
  <cp:revision>5</cp:revision>
  <cp:lastPrinted>2022-03-09T11:37:00Z</cp:lastPrinted>
  <dcterms:created xsi:type="dcterms:W3CDTF">2020-01-13T06:02:00Z</dcterms:created>
  <dcterms:modified xsi:type="dcterms:W3CDTF">2022-03-09T12:08:00Z</dcterms:modified>
</cp:coreProperties>
</file>