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13" w:rsidRDefault="00FB3C0C" w:rsidP="00FB3C0C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Личный кабинет правообладателя</w:t>
      </w:r>
      <w:r w:rsidR="00601E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объектов недвижимости </w:t>
      </w:r>
    </w:p>
    <w:p w:rsidR="00FB3C0C" w:rsidRPr="00FB3C0C" w:rsidRDefault="00FB3C0C" w:rsidP="00FB3C0C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B3C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 просто и удобно!</w:t>
      </w:r>
    </w:p>
    <w:p w:rsidR="007B1F1E" w:rsidRPr="00FB3C0C" w:rsidRDefault="00FB3C0C" w:rsidP="00FB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        </w:t>
      </w:r>
      <w:r w:rsidR="00601E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В р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амках модернизации электронных услуг</w:t>
      </w:r>
      <w:proofErr w:type="gram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</w:t>
      </w:r>
      <w:r w:rsidR="00601E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,</w:t>
      </w:r>
      <w:proofErr w:type="gram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государственные услуги </w:t>
      </w:r>
      <w:proofErr w:type="spell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Росреестра</w:t>
      </w:r>
      <w:proofErr w:type="spell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, оказываемые в электронном виде посредством портала </w:t>
      </w:r>
      <w:proofErr w:type="spell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Росреестра</w:t>
      </w:r>
      <w:proofErr w:type="spell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(в </w:t>
      </w:r>
      <w:proofErr w:type="spell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т.ч</w:t>
      </w:r>
      <w:proofErr w:type="spell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. подача заявления на государственную регистрацию прав и государственный кадастровый учет), доступны в информационном сервисе «Личный кабинет правообладателя» официального сайта </w:t>
      </w:r>
      <w:proofErr w:type="spell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Росреестра</w:t>
      </w:r>
      <w:proofErr w:type="spell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по адресу </w:t>
      </w:r>
      <w:hyperlink r:id="rId5" w:history="1">
        <w:r w:rsidRPr="00FB3C0C">
          <w:rPr>
            <w:rFonts w:ascii="Times New Roman" w:eastAsia="Times New Roman" w:hAnsi="Times New Roman" w:cs="Times New Roman"/>
            <w:color w:val="405B8B"/>
            <w:sz w:val="28"/>
            <w:szCs w:val="28"/>
            <w:u w:val="single"/>
            <w:shd w:val="clear" w:color="auto" w:fill="F7F7F7"/>
            <w:lang w:eastAsia="ru-RU"/>
          </w:rPr>
          <w:t>https://lk.rosreestr.ru</w:t>
        </w:r>
      </w:hyperlink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          Какие услуги можно получить в «Личном кабинете правообладателя» в разделе «Услуги и сервисы»?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          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Сформировать и подать заявления в электронном виде на кадастровый учет и (или) регистрацию прав в форме единой или отдельных процедур</w:t>
      </w:r>
      <w:proofErr w:type="gram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.</w:t>
      </w:r>
      <w:proofErr w:type="gram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п</w:t>
      </w:r>
      <w:proofErr w:type="gram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одать заявление о наличии прав требований в отношении зарегистрированного права, о внесении в ЕГРН записи о невозможности проведения любых действий с его недвижимостью без его личного участия, о наличии возражения в отношении зарегистрированного права, о погашении регистрационной записи об ипотеке, об исправлении ошибок</w:t>
      </w:r>
      <w:proofErr w:type="gram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.</w:t>
      </w:r>
      <w:proofErr w:type="gram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п</w:t>
      </w:r>
      <w:proofErr w:type="gram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одать дополнительные документы на ограничения права или обременения, на совершение сделки, на регистрацию законного владельца закладной, на прекращение государственной регистрации и (или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) государственного кадастрового</w:t>
      </w:r>
      <w:r w:rsidR="00601E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 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учета.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          </w:t>
      </w:r>
      <w:r w:rsidRPr="00601E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В разделе «Мои объекты» личного кабинета правообладатель может получить информацию о принадлежащих ему объектах недвижимости (о кадастровом номере, адресе, площади, кадастровой стоимости объекта, правах и обременениях недвижимости).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          Здесь отображается информация обо всех объектах недвижимости на территории Российской Федерации, собственником которых является пользователь личного кабинета. В случае изменения характеристик объектов недвижимости, наложения или прекращения арестов и обременений права владелец недвижимости получит уведомление. Таким образом, жители региона, использующие данный сервис </w:t>
      </w:r>
      <w:proofErr w:type="spell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Росреестра</w:t>
      </w:r>
      <w:proofErr w:type="spell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, могут своевременно выявить подозрительные и нежелательные действия в отношении своей недвижимости и оперативно на них отреагировать.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         Кроме того, в личном кабинете правообладатель может получить и другие государственные услуги </w:t>
      </w:r>
      <w:proofErr w:type="spell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Росреестра</w:t>
      </w:r>
      <w:proofErr w:type="spell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в электронном виде – например, запросить выписку из Единого государственного реестра недвижимости (ЕГРН).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         Также можно отслеживать статус исполнения государственных услуг.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lastRenderedPageBreak/>
        <w:t xml:space="preserve">        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Только в личном кабинете жители региона могут получить ключ доступа к сервису ФГИС ЕГРН, который позволяет 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учать сведения из ЕГРН в режиме </w:t>
      </w:r>
      <w:proofErr w:type="spell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online</w:t>
      </w:r>
      <w:proofErr w:type="spell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01E1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         </w:t>
      </w:r>
      <w:bookmarkStart w:id="0" w:name="_GoBack"/>
      <w:bookmarkEnd w:id="0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С недавнего времени с помощью личного кабинета также можно известить участников долевой собственности о продаже своей доли (в случае, когда число сособственников более 20). Данное правило не распространяется на извещения о продаже доли в праве общей собственности на жилые помещения.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         При этом сособственники, у которых активирован личный кабинет, в течение трех дней </w:t>
      </w:r>
      <w:proofErr w:type="gram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с даты размещения</w:t>
      </w:r>
      <w:proofErr w:type="gram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извещения о продаже получат уведомления о публикации такого извещения.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         Процесс создания «Личного кабинета правообладателя» (</w:t>
      </w:r>
      <w:hyperlink r:id="rId6" w:history="1">
        <w:r w:rsidRPr="00FB3C0C">
          <w:rPr>
            <w:rFonts w:ascii="Times New Roman" w:eastAsia="Times New Roman" w:hAnsi="Times New Roman" w:cs="Times New Roman"/>
            <w:color w:val="405B8B"/>
            <w:sz w:val="28"/>
            <w:szCs w:val="28"/>
            <w:u w:val="single"/>
            <w:shd w:val="clear" w:color="auto" w:fill="F7F7F7"/>
            <w:lang w:eastAsia="ru-RU"/>
          </w:rPr>
          <w:t>https://lk.rosreestr.ru</w:t>
        </w:r>
      </w:hyperlink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) на сайте </w:t>
      </w:r>
      <w:proofErr w:type="spell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Росреестра</w:t>
      </w:r>
      <w:proofErr w:type="spell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 xml:space="preserve"> очень прост. Главное, иметь логин и пароль на портале государственных услуг. Поскольку в нашей стране используется Единая система идентификац</w:t>
      </w:r>
      <w:proofErr w:type="gramStart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ии и ау</w:t>
      </w:r>
      <w:proofErr w:type="gramEnd"/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7F7F7"/>
          <w:lang w:eastAsia="ru-RU"/>
        </w:rPr>
        <w:t>тентификации (ЕСИА) для получения доступа к государственным услугам в электронном виде, дополнительной регистрации на сайте ведомства пользователям не потребуется. Для представителей юридических лиц учетная запись в ЕСИА дополнительно должна быть привязана к организации.</w:t>
      </w:r>
      <w:r w:rsidRPr="00FB3C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B3C0C" w:rsidRPr="00FB3C0C" w:rsidRDefault="00FB3C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C0C" w:rsidRPr="00FB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0C"/>
    <w:rsid w:val="00601E13"/>
    <w:rsid w:val="007B1F1E"/>
    <w:rsid w:val="00AF4E83"/>
    <w:rsid w:val="00F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/" TargetMode="External"/><Relationship Id="rId5" Type="http://schemas.openxmlformats.org/officeDocument/2006/relationships/hyperlink" Target="https://l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4</cp:revision>
  <dcterms:created xsi:type="dcterms:W3CDTF">2022-06-28T08:49:00Z</dcterms:created>
  <dcterms:modified xsi:type="dcterms:W3CDTF">2022-06-28T11:12:00Z</dcterms:modified>
</cp:coreProperties>
</file>