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8E5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DF78E5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F78E5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F87088">
        <w:rPr>
          <w:rFonts w:ascii="Times New Roman" w:hAnsi="Times New Roman" w:cs="Times New Roman"/>
          <w:b/>
          <w:sz w:val="28"/>
          <w:szCs w:val="28"/>
        </w:rPr>
        <w:t>й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08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52826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 Ивановской области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на проект </w:t>
      </w:r>
      <w:r w:rsidR="00F87088">
        <w:rPr>
          <w:rFonts w:ascii="Times New Roman" w:hAnsi="Times New Roman" w:cs="Times New Roman"/>
          <w:b/>
          <w:sz w:val="28"/>
          <w:szCs w:val="28"/>
        </w:rPr>
        <w:t xml:space="preserve">решения «О внесении изменений и дополнений в решение Совета Пестяковского 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F87088">
        <w:rPr>
          <w:rFonts w:ascii="Times New Roman" w:hAnsi="Times New Roman" w:cs="Times New Roman"/>
          <w:b/>
          <w:sz w:val="28"/>
          <w:szCs w:val="28"/>
        </w:rPr>
        <w:t>от 24.12.20202 г. № 40 «О бюджете Пестяковского муниципального района на 2021 год и на плановый период 2022 и 2023 годов».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E5" w:rsidRDefault="00F87088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CDB">
        <w:rPr>
          <w:rFonts w:ascii="Times New Roman" w:hAnsi="Times New Roman" w:cs="Times New Roman"/>
          <w:sz w:val="28"/>
          <w:szCs w:val="28"/>
        </w:rPr>
        <w:t>2</w:t>
      </w:r>
      <w:r w:rsidR="00DF78E5">
        <w:rPr>
          <w:rFonts w:ascii="Times New Roman" w:hAnsi="Times New Roman" w:cs="Times New Roman"/>
          <w:sz w:val="28"/>
          <w:szCs w:val="28"/>
        </w:rPr>
        <w:t>.1</w:t>
      </w:r>
      <w:r w:rsidR="00453CDB">
        <w:rPr>
          <w:rFonts w:ascii="Times New Roman" w:hAnsi="Times New Roman" w:cs="Times New Roman"/>
          <w:sz w:val="28"/>
          <w:szCs w:val="28"/>
        </w:rPr>
        <w:t>1</w:t>
      </w:r>
      <w:r w:rsidR="00DF78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78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124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DF78E5">
        <w:rPr>
          <w:rFonts w:ascii="Times New Roman" w:hAnsi="Times New Roman" w:cs="Times New Roman"/>
          <w:sz w:val="28"/>
          <w:szCs w:val="28"/>
        </w:rPr>
        <w:t xml:space="preserve">                              п. Пестяки</w:t>
      </w:r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8E5" w:rsidRDefault="00DF78E5" w:rsidP="00DF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8E5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F78E5" w:rsidRPr="00DF78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F78E5" w:rsidRPr="00DF78E5">
        <w:rPr>
          <w:rFonts w:ascii="Times New Roman" w:hAnsi="Times New Roman" w:cs="Times New Roman"/>
          <w:b/>
          <w:sz w:val="28"/>
          <w:szCs w:val="28"/>
        </w:rPr>
        <w:t>.</w:t>
      </w:r>
      <w:r w:rsidR="00DF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8E5" w:rsidRPr="00DF78E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088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="00A769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69">
        <w:rPr>
          <w:rFonts w:ascii="Times New Roman" w:hAnsi="Times New Roman" w:cs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показателей вносимых изменений </w:t>
      </w:r>
      <w:r w:rsidR="00155D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D16D69">
        <w:rPr>
          <w:rFonts w:ascii="Times New Roman" w:hAnsi="Times New Roman" w:cs="Times New Roman"/>
          <w:sz w:val="28"/>
          <w:szCs w:val="28"/>
        </w:rPr>
        <w:t xml:space="preserve">от 24.12.20202 г. № 40 «О бюджете Пестяковского муниципального района на 2021 год и на плановый период 2022 и 2023 годов». </w:t>
      </w: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6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="0076125C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6125C" w:rsidRPr="00D16D69">
        <w:rPr>
          <w:rFonts w:ascii="Times New Roman" w:hAnsi="Times New Roman" w:cs="Times New Roman"/>
          <w:sz w:val="28"/>
          <w:szCs w:val="28"/>
        </w:rPr>
        <w:t xml:space="preserve">«О </w:t>
      </w:r>
      <w:r w:rsidR="0076125C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решении Совета Пестяковского муниципального района от 24.12.2020 г. № 40 «О бюджете Пестяковского муниципального района на 2021 год и </w:t>
      </w:r>
      <w:r w:rsidR="0076125C" w:rsidRPr="00D16D69">
        <w:rPr>
          <w:rFonts w:ascii="Times New Roman" w:hAnsi="Times New Roman" w:cs="Times New Roman"/>
          <w:sz w:val="28"/>
          <w:szCs w:val="28"/>
        </w:rPr>
        <w:t>на плановый период 2022 и 2023 годов»</w:t>
      </w:r>
      <w:r w:rsidR="00A769DE"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Пестяковского муниципального района.</w:t>
      </w:r>
    </w:p>
    <w:p w:rsidR="00A769D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E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DE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экспертизы установлено: </w:t>
      </w:r>
    </w:p>
    <w:p w:rsidR="0076125C" w:rsidRDefault="0076125C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687" w:rsidRDefault="00F77687" w:rsidP="00F776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87">
        <w:rPr>
          <w:rFonts w:ascii="Times New Roman" w:hAnsi="Times New Roman" w:cs="Times New Roman"/>
          <w:sz w:val="28"/>
          <w:szCs w:val="28"/>
        </w:rPr>
        <w:t xml:space="preserve">В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D16D69">
        <w:rPr>
          <w:rFonts w:ascii="Times New Roman" w:hAnsi="Times New Roman" w:cs="Times New Roman"/>
          <w:sz w:val="28"/>
          <w:szCs w:val="28"/>
        </w:rPr>
        <w:t xml:space="preserve">«О </w:t>
      </w:r>
      <w:r w:rsidR="0076125C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решении Совета Пестяковского муниципального района от 24.12.2020 г. № 40 «О бюджете Пестяковского муниципального района на 2021 год и </w:t>
      </w:r>
      <w:r w:rsidRPr="00D16D69">
        <w:rPr>
          <w:rFonts w:ascii="Times New Roman" w:hAnsi="Times New Roman" w:cs="Times New Roman"/>
          <w:sz w:val="28"/>
          <w:szCs w:val="28"/>
        </w:rPr>
        <w:t>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основные характеристики бюджета Пестяковского муниципального образования</w:t>
      </w:r>
      <w:r w:rsidR="006B310C">
        <w:rPr>
          <w:rFonts w:ascii="Times New Roman" w:hAnsi="Times New Roman" w:cs="Times New Roman"/>
          <w:sz w:val="28"/>
          <w:szCs w:val="28"/>
        </w:rPr>
        <w:t>.</w:t>
      </w:r>
    </w:p>
    <w:p w:rsidR="003D3D23" w:rsidRDefault="006B310C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объем доходов бюджета на 2021 год увеличе</w:t>
      </w:r>
      <w:r w:rsidR="003332C9">
        <w:rPr>
          <w:rFonts w:ascii="Times New Roman" w:hAnsi="Times New Roman" w:cs="Times New Roman"/>
          <w:sz w:val="28"/>
          <w:szCs w:val="28"/>
        </w:rPr>
        <w:t xml:space="preserve">н на </w:t>
      </w:r>
      <w:r w:rsidR="00453CDB">
        <w:rPr>
          <w:rFonts w:ascii="Times New Roman" w:hAnsi="Times New Roman" w:cs="Times New Roman"/>
          <w:sz w:val="28"/>
          <w:szCs w:val="28"/>
        </w:rPr>
        <w:t>188,5</w:t>
      </w:r>
      <w:r w:rsidR="003332C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453CDB">
        <w:rPr>
          <w:rFonts w:ascii="Times New Roman" w:hAnsi="Times New Roman" w:cs="Times New Roman"/>
          <w:sz w:val="28"/>
          <w:szCs w:val="28"/>
        </w:rPr>
        <w:t>0,1</w:t>
      </w:r>
      <w:r w:rsidR="0033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утвержденного бюджета</w:t>
      </w:r>
      <w:r w:rsidR="0010238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89">
        <w:rPr>
          <w:rFonts w:ascii="Times New Roman" w:hAnsi="Times New Roman" w:cs="Times New Roman"/>
          <w:sz w:val="28"/>
          <w:szCs w:val="28"/>
        </w:rPr>
        <w:t xml:space="preserve">из областного бюджета в сумме 158,9 тыс. руб. </w:t>
      </w:r>
      <w:r>
        <w:rPr>
          <w:rFonts w:ascii="Times New Roman" w:hAnsi="Times New Roman" w:cs="Times New Roman"/>
          <w:sz w:val="28"/>
          <w:szCs w:val="28"/>
        </w:rPr>
        <w:t>На 2022 и 2023 годы объем доходов бюджета не изменяется.</w:t>
      </w:r>
      <w:r w:rsidR="0085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1B" w:rsidRPr="00387C1B" w:rsidRDefault="00387C1B" w:rsidP="0038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Ивановской области № 51-п от 01.11.2021 года «О распределении субсидий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</w:t>
      </w: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2021 году» бюджету Пестяковского муниципального рай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доведены средства в сумме 8,9 тыс.</w:t>
      </w: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</w:p>
    <w:p w:rsidR="00387C1B" w:rsidRPr="00387C1B" w:rsidRDefault="00387C1B" w:rsidP="0038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Законом Ивановской области № 64-ОЗ от 10.11.2021 года «О внесении изменений в приложение к Закону Ивановкой области «Об утверждении перечня наказов избирателей на 2021 год» бюджету Пестяковского муниципального района дополнительн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доведены средства в сумме 150,</w:t>
      </w: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 на укрепление материально – технической базы МБОУ «</w:t>
      </w:r>
      <w:proofErr w:type="spellStart"/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школа».</w:t>
      </w:r>
    </w:p>
    <w:p w:rsidR="00387C1B" w:rsidRDefault="00387C1B" w:rsidP="0038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решения Совета Пестяковского городского поселения № 91 от 26.10.2021 года Совет Пестяковского городского поселения передал полномочия по осуществлению внешнего муниципального финансового контроля контрольно-счетной комиссии Пестяковского 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средств на 2021 год 29,6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1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1,1 %.</w:t>
      </w:r>
    </w:p>
    <w:p w:rsidR="00387C1B" w:rsidRPr="00387C1B" w:rsidRDefault="00052DFC" w:rsidP="00052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выполнение муниципальных программ увеличены на 158</w:t>
      </w:r>
      <w:r w:rsid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E4DD7">
        <w:rPr>
          <w:rFonts w:ascii="Times New Roman" w:hAnsi="Times New Roman" w:cs="Times New Roman"/>
          <w:sz w:val="28"/>
          <w:szCs w:val="28"/>
        </w:rPr>
        <w:t>или на 0,</w:t>
      </w:r>
      <w:r w:rsidR="00412A2F">
        <w:rPr>
          <w:rFonts w:ascii="Times New Roman" w:hAnsi="Times New Roman" w:cs="Times New Roman"/>
          <w:sz w:val="28"/>
          <w:szCs w:val="28"/>
        </w:rPr>
        <w:t>9</w:t>
      </w:r>
      <w:r w:rsidR="009E4DD7">
        <w:rPr>
          <w:rFonts w:ascii="Times New Roman" w:hAnsi="Times New Roman" w:cs="Times New Roman"/>
          <w:sz w:val="28"/>
          <w:szCs w:val="28"/>
        </w:rPr>
        <w:t xml:space="preserve"> </w:t>
      </w:r>
      <w:r w:rsidR="009E4DD7">
        <w:rPr>
          <w:rFonts w:ascii="Times New Roman" w:hAnsi="Times New Roman" w:cs="Times New Roman"/>
          <w:sz w:val="28"/>
          <w:szCs w:val="28"/>
        </w:rPr>
        <w:t xml:space="preserve">%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бюджета. </w:t>
      </w:r>
    </w:p>
    <w:p w:rsidR="005D1DF5" w:rsidRDefault="005D1DF5" w:rsidP="000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1B" w:rsidRPr="00387C1B" w:rsidRDefault="00052DFC" w:rsidP="00052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C1B" w:rsidRPr="0038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«Развитие культуры»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на 8</w:t>
      </w:r>
      <w:r w:rsidR="00387C1B" w:rsidRP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C1B" w:rsidRP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E4DD7" w:rsidRP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9E4DD7" w:rsidRP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8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C1B"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одпрограмме «Развитие музейного, библиотечного дела, организация и проведение культурно-досуговых мероприятий»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выполнение мероприятия «Комплектование книжных фондов библиотек муниципальных образований».</w:t>
      </w:r>
      <w:r w:rsidR="00387C1B"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DF5" w:rsidRDefault="005D1DF5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образования»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«Развитие дошкольного образования Пестяковского муниципального района»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0,01 %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мероприятию «Предоставление общедоступного и бесплатного дошкольного образования (содержание детей в муниципальных дошкольных организациях)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proofErr w:type="spell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хозтоваров</w:t>
      </w:r>
      <w:proofErr w:type="spell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антисептиков, ввиду большего расхода в период пандемии.</w:t>
      </w:r>
      <w:proofErr w:type="gramEnd"/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«Развитие общего образования Пестяковского муниципального района»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на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proofErr w:type="gramStart"/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proofErr w:type="gramEnd"/>
      <w:r w:rsidR="009E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средства областного бюджета в сумме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мероприятие «Предоставление общедоступного и бесплатного начального общего, основного общего, среднего общего образования</w:t>
      </w:r>
      <w:r w:rsidRPr="00387C1B">
        <w:rPr>
          <w:rFonts w:ascii="Times New Roman" w:eastAsia="Calibri" w:hAnsi="Times New Roman" w:cs="Times New Roman"/>
          <w:sz w:val="28"/>
          <w:szCs w:val="28"/>
        </w:rPr>
        <w:t>» уменьшено на 13</w:t>
      </w:r>
      <w:r>
        <w:rPr>
          <w:rFonts w:ascii="Times New Roman" w:eastAsia="Calibri" w:hAnsi="Times New Roman" w:cs="Times New Roman"/>
          <w:sz w:val="28"/>
          <w:szCs w:val="28"/>
        </w:rPr>
        <w:t>,2 тыс.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руб. Ввиду отсутствия возможности оплаты лицензии </w:t>
      </w:r>
      <w:r w:rsidRPr="00387C1B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в текущем году за 2022 год средства остались невостребованными; </w:t>
      </w:r>
    </w:p>
    <w:p w:rsidR="00387C1B" w:rsidRPr="00387C1B" w:rsidRDefault="00387C1B" w:rsidP="00387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«Укрепление материально-технической базы муниципальных образовательных организаций Ивановской области» увеличено на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средства областного бюджета,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proofErr w:type="spell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укрепление материально – технической базы МБОУ «</w:t>
      </w:r>
      <w:proofErr w:type="spellStart"/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 w:rsidRPr="00387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школа» (приобретение посудомоечной машины).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«Развитие дополнительного образования Пестяковского муниципального района»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0,2 %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«Предоставление общедоступного и бесплатного дополнительного образования в образовательных организациях» на приобретение строительных материалов для ремонта пола в раздевалке ДДТ.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«Обеспечение деятельности образовательных организаций Пестяковского муниципального района»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0,7 тыс.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="00205C94">
        <w:rPr>
          <w:rFonts w:ascii="Times New Roman" w:eastAsia="Calibri" w:hAnsi="Times New Roman" w:cs="Times New Roman"/>
          <w:sz w:val="28"/>
          <w:szCs w:val="28"/>
        </w:rPr>
        <w:t xml:space="preserve"> или на 0,7%</w:t>
      </w:r>
      <w:r w:rsidRPr="00387C1B">
        <w:rPr>
          <w:rFonts w:ascii="Times New Roman" w:eastAsia="Calibri" w:hAnsi="Times New Roman" w:cs="Times New Roman"/>
          <w:sz w:val="28"/>
          <w:szCs w:val="28"/>
        </w:rPr>
        <w:t>, недостаточных на приобретение рабочих столов, в МУ «Централизованная бухгалтерия».</w:t>
      </w:r>
    </w:p>
    <w:p w:rsidR="005D1DF5" w:rsidRDefault="005D1DF5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Pr="00387C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«Совершенствование местного самоуправления Пестяковского муниципального района»</w:t>
      </w:r>
      <w:r w:rsidR="00205C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в целом на 684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-1,8 %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682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-1,9 %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перераспределены на муниципальную программу «Эффективность управления муниципальным имуществом и решение экологических проблем Пестяковского муниципального района», из них: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«Обеспечение функций представительного органа муниципального образования» увеличено на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перераспределенных средств. Средства будут направлены на публикацию решений Совета в СМИ, приобретение двух блоков бесперебойного питания и офисной бумаги;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«Обеспечение деятельности выборных должностных лиц» уменьшено на 98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–86,9 %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того, что Председатель Совета осуществляет свою деятельность на бесплатной основе</w:t>
      </w:r>
      <w:r w:rsidRPr="00387C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мероприятие «Обеспечение деятельности Администрации Пестяковского муниципального района» 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уменьшено на 181,0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мероприятие «Обеспечение деятельности МКУ «Управление административными зданиями и транспортом Администрации Пестяковского муниципального района» уменьшено на 501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-16,6 %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предусмотрены на ремонт крыши здания Администрации;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мероприятие «Расходы на функционирование деятельности контрольно-счетной комиссии Пестяковского муниципального района» в целом увеличено на 73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2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43,0 %.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Пестяковского городского поселения № 91 от 26.10.2021 года Совет Пестяковского городского поселения передал полномочия по осуществлению внешнего муниципального финансового контроля контрольно-счетной комиссии Пестяковского муниципального района с объемом средств на 2021 год 29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на эту же</w:t>
      </w:r>
      <w:proofErr w:type="gram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уменьшены </w:t>
      </w:r>
      <w:proofErr w:type="gram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Пестяковского муниципального района на выплату заработной платы. За счет средств, перераспределенных с мероприятия «Обеспечение деятельности выборных должностных лиц» в сумме 73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будет приобретена оргтехника и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мебель для деятельности контрольно-счетной комиссии Пестяковского муниципального района.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7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«Улучшение условий и охраны труда в Пестяковском муниципальном районе»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уменьшена на 2</w:t>
      </w:r>
      <w:r w:rsidR="003D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05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-0,7 %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«Мероприятию по охране труда». Экономия от заключенного контракта в проведение </w:t>
      </w:r>
      <w:proofErr w:type="spellStart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детского сада «Солнышко». Средства перераспределены на муниципальную программу «Развитие образования Пестяковского муниципального района». </w:t>
      </w:r>
    </w:p>
    <w:p w:rsidR="005D1DF5" w:rsidRDefault="005D1DF5" w:rsidP="00387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«Эффективность управления муниципальным имуществом и решение экологических проблем Пестяковского муниципального района» </w:t>
      </w:r>
      <w:r w:rsidRPr="00387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на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682</w:t>
      </w:r>
      <w:r w:rsidR="003D3D23">
        <w:rPr>
          <w:rFonts w:ascii="Times New Roman" w:eastAsia="Calibri" w:hAnsi="Times New Roman" w:cs="Times New Roman"/>
          <w:sz w:val="28"/>
          <w:szCs w:val="28"/>
        </w:rPr>
        <w:t>,3 тыс.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052DFC">
        <w:rPr>
          <w:rFonts w:ascii="Times New Roman" w:eastAsia="Calibri" w:hAnsi="Times New Roman" w:cs="Times New Roman"/>
          <w:sz w:val="28"/>
          <w:szCs w:val="28"/>
        </w:rPr>
        <w:t xml:space="preserve">или на 1,1 %, </w:t>
      </w:r>
      <w:r w:rsidRPr="00387C1B">
        <w:rPr>
          <w:rFonts w:ascii="Times New Roman" w:eastAsia="Calibri" w:hAnsi="Times New Roman" w:cs="Times New Roman"/>
          <w:sz w:val="28"/>
          <w:szCs w:val="28"/>
        </w:rPr>
        <w:t>по подпрограмме «Совершенствование управления муниципальным имуществом Пестяковского муниципального района», из них: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- мероприятие «Проведение кадастровых работ в отношении неиспользуемых земель из состава земель сельскохозяйственного назначения» уменьшены средства софинансирования местного бюджета на 17</w:t>
      </w:r>
      <w:r w:rsidR="003D3D23">
        <w:rPr>
          <w:rFonts w:ascii="Times New Roman" w:eastAsia="Calibri" w:hAnsi="Times New Roman" w:cs="Times New Roman"/>
          <w:sz w:val="28"/>
          <w:szCs w:val="28"/>
        </w:rPr>
        <w:t>,7 тыс.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руб. в связи с уменьшением областных средств на выполнение работ по межеванию земельных участков из состава земель сельскохозяйственного назначения;</w:t>
      </w:r>
    </w:p>
    <w:p w:rsidR="00387C1B" w:rsidRPr="00387C1B" w:rsidRDefault="00387C1B" w:rsidP="00387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- мероприятие «Выполнение работ по декларированию безопасности гидротехнических сооружений «Плотина на реке </w:t>
      </w:r>
      <w:proofErr w:type="spellStart"/>
      <w:r w:rsidRPr="00387C1B">
        <w:rPr>
          <w:rFonts w:ascii="Times New Roman" w:eastAsia="Calibri" w:hAnsi="Times New Roman" w:cs="Times New Roman"/>
          <w:sz w:val="28"/>
          <w:szCs w:val="28"/>
        </w:rPr>
        <w:t>Пурешка</w:t>
      </w:r>
      <w:proofErr w:type="spellEnd"/>
      <w:r w:rsidRPr="00387C1B">
        <w:rPr>
          <w:rFonts w:ascii="Times New Roman" w:eastAsia="Calibri" w:hAnsi="Times New Roman" w:cs="Times New Roman"/>
          <w:sz w:val="28"/>
          <w:szCs w:val="28"/>
        </w:rPr>
        <w:t>» в п.</w:t>
      </w:r>
      <w:r w:rsidR="003D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Пестяки Пестяковского района Ивановской области и «Берегозащитная дамба на реке </w:t>
      </w:r>
      <w:proofErr w:type="spellStart"/>
      <w:r w:rsidRPr="00387C1B">
        <w:rPr>
          <w:rFonts w:ascii="Times New Roman" w:eastAsia="Calibri" w:hAnsi="Times New Roman" w:cs="Times New Roman"/>
          <w:sz w:val="28"/>
          <w:szCs w:val="28"/>
        </w:rPr>
        <w:t>Пурешка</w:t>
      </w:r>
      <w:proofErr w:type="spellEnd"/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в п. Пестяки Пестяковского района Ивановской области» уменьшено на 500</w:t>
      </w:r>
      <w:r w:rsidR="003D3D23">
        <w:rPr>
          <w:rFonts w:ascii="Times New Roman" w:eastAsia="Calibri" w:hAnsi="Times New Roman" w:cs="Times New Roman"/>
          <w:sz w:val="28"/>
          <w:szCs w:val="28"/>
        </w:rPr>
        <w:t>,0 тыс.</w:t>
      </w:r>
      <w:r w:rsidR="00052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C1B">
        <w:rPr>
          <w:rFonts w:ascii="Times New Roman" w:eastAsia="Calibri" w:hAnsi="Times New Roman" w:cs="Times New Roman"/>
          <w:sz w:val="28"/>
          <w:szCs w:val="28"/>
        </w:rPr>
        <w:t>руб</w:t>
      </w:r>
      <w:r w:rsidR="00052DFC">
        <w:rPr>
          <w:rFonts w:ascii="Times New Roman" w:eastAsia="Calibri" w:hAnsi="Times New Roman" w:cs="Times New Roman"/>
          <w:sz w:val="28"/>
          <w:szCs w:val="28"/>
        </w:rPr>
        <w:t>. или на -52,4 %.</w:t>
      </w:r>
    </w:p>
    <w:p w:rsidR="00387C1B" w:rsidRDefault="00387C1B" w:rsidP="003D3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C1B">
        <w:rPr>
          <w:rFonts w:ascii="Times New Roman" w:eastAsia="Calibri" w:hAnsi="Times New Roman" w:cs="Times New Roman"/>
          <w:sz w:val="28"/>
          <w:szCs w:val="28"/>
        </w:rPr>
        <w:t>Средства с вышеуказанных мероприятий перераспределены на предоставление «Субсидии из бюджета Пестяковского муниципального района МУП «Пестяковское ЖКХ» на финансовое обеспечение затрат, связанных с выполнением работ, оказанием услуг в рамках осуществления уставной деятельности» в сумме 1</w:t>
      </w:r>
      <w:r w:rsidR="003D3D23">
        <w:rPr>
          <w:rFonts w:ascii="Times New Roman" w:eastAsia="Calibri" w:hAnsi="Times New Roman" w:cs="Times New Roman"/>
          <w:sz w:val="28"/>
          <w:szCs w:val="28"/>
        </w:rPr>
        <w:t> </w:t>
      </w:r>
      <w:r w:rsidRPr="00387C1B">
        <w:rPr>
          <w:rFonts w:ascii="Times New Roman" w:eastAsia="Calibri" w:hAnsi="Times New Roman" w:cs="Times New Roman"/>
          <w:sz w:val="28"/>
          <w:szCs w:val="28"/>
        </w:rPr>
        <w:t>200</w:t>
      </w:r>
      <w:r w:rsidR="003D3D23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r w:rsidRPr="00387C1B">
        <w:rPr>
          <w:rFonts w:ascii="Times New Roman" w:eastAsia="Calibri" w:hAnsi="Times New Roman" w:cs="Times New Roman"/>
          <w:sz w:val="28"/>
          <w:szCs w:val="28"/>
        </w:rPr>
        <w:t xml:space="preserve"> руб. в связи с тяжелым финансовым положением предприятия, предупреждением срыва отопительного сезона и резкого скачка цен на топливный уголь.</w:t>
      </w:r>
      <w:proofErr w:type="gramEnd"/>
    </w:p>
    <w:p w:rsidR="005D1DF5" w:rsidRDefault="005D1DF5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61D" w:rsidRDefault="008F2A42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Ведомственная структура расходов бюджета Пестяковского муниципального района на 2021 год с изменениями:</w:t>
      </w:r>
    </w:p>
    <w:p w:rsidR="00361AAB" w:rsidRDefault="00361AAB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Пестяковского муниципального района, увеличение на </w:t>
      </w:r>
      <w:r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1F6B" w:rsidRDefault="00ED1F6B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культуры, молодежной политики, спорта и туризма Администрации Пестяковского муниципального района, увеличение на </w:t>
      </w:r>
      <w:r w:rsidR="00ED5761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5761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1DF5" w:rsidRDefault="005D1DF5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6B" w:rsidRDefault="00ED1F6B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Вносятся изменения  в исполнение районного бюджета </w:t>
      </w:r>
      <w:r w:rsidR="0053073C">
        <w:rPr>
          <w:rFonts w:ascii="Times New Roman" w:hAnsi="Times New Roman" w:cs="Times New Roman"/>
          <w:sz w:val="28"/>
          <w:szCs w:val="28"/>
        </w:rPr>
        <w:t xml:space="preserve">по разделам бюджетной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за 2021 год:</w:t>
      </w:r>
    </w:p>
    <w:p w:rsidR="00ED1F6B" w:rsidRDefault="00E81E7C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Общегосударственные вопросы, увеличение бюджетных ассигнований на </w:t>
      </w:r>
      <w:r w:rsidR="00065BE2">
        <w:rPr>
          <w:rFonts w:ascii="Times New Roman" w:hAnsi="Times New Roman" w:cs="Times New Roman"/>
          <w:sz w:val="28"/>
          <w:szCs w:val="28"/>
        </w:rPr>
        <w:t>517,7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65BE2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E48EA" w:rsidRDefault="00E81E7C" w:rsidP="000E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8EA">
        <w:rPr>
          <w:rFonts w:ascii="Times New Roman" w:hAnsi="Times New Roman" w:cs="Times New Roman"/>
          <w:sz w:val="28"/>
          <w:szCs w:val="28"/>
        </w:rPr>
        <w:t xml:space="preserve"> Образование, увеличение бюджетных ассигнований на </w:t>
      </w:r>
      <w:r w:rsidR="00ED5761">
        <w:rPr>
          <w:rFonts w:ascii="Times New Roman" w:hAnsi="Times New Roman" w:cs="Times New Roman"/>
          <w:sz w:val="28"/>
          <w:szCs w:val="28"/>
        </w:rPr>
        <w:t>150,0</w:t>
      </w:r>
      <w:r w:rsidR="000E48E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D5761">
        <w:rPr>
          <w:rFonts w:ascii="Times New Roman" w:hAnsi="Times New Roman" w:cs="Times New Roman"/>
          <w:sz w:val="28"/>
          <w:szCs w:val="28"/>
        </w:rPr>
        <w:t>0,2</w:t>
      </w:r>
      <w:r w:rsidR="000E48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5761" w:rsidRDefault="00ED5761" w:rsidP="00ED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экономика, уменьшение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t>517,7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>
        <w:rPr>
          <w:rFonts w:ascii="Times New Roman" w:hAnsi="Times New Roman" w:cs="Times New Roman"/>
          <w:sz w:val="28"/>
          <w:szCs w:val="28"/>
        </w:rPr>
        <w:t xml:space="preserve"> -4,4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E48EA" w:rsidRDefault="000E48EA" w:rsidP="000E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Культура, кинематография, увеличение бюджетных ассигнований на </w:t>
      </w:r>
      <w:r w:rsidR="00ED5761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0,</w:t>
      </w:r>
      <w:r w:rsidR="00ED57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234C7" w:rsidRDefault="000234C7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02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76857" w:rsidRPr="0076125C" w:rsidRDefault="00876857" w:rsidP="00563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125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E48EA">
        <w:rPr>
          <w:rFonts w:ascii="Times New Roman" w:hAnsi="Times New Roman" w:cs="Times New Roman"/>
          <w:sz w:val="28"/>
          <w:szCs w:val="28"/>
        </w:rPr>
        <w:t>к</w:t>
      </w:r>
      <w:r w:rsidRPr="0076125C">
        <w:rPr>
          <w:rFonts w:ascii="Times New Roman" w:hAnsi="Times New Roman" w:cs="Times New Roman"/>
          <w:sz w:val="28"/>
          <w:szCs w:val="28"/>
        </w:rPr>
        <w:t>онтрольно-счетной комиссии на проект решения «О внесении</w:t>
      </w:r>
      <w:r w:rsidR="0076125C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6125C" w:rsidRPr="00D16D69">
        <w:rPr>
          <w:rFonts w:ascii="Times New Roman" w:hAnsi="Times New Roman" w:cs="Times New Roman"/>
          <w:sz w:val="28"/>
          <w:szCs w:val="28"/>
        </w:rPr>
        <w:t>от 24.12.2020 г. № 40 «О бюджете Пестяковского муниципального района на 2021 год и на план</w:t>
      </w:r>
      <w:r w:rsidR="0076125C">
        <w:rPr>
          <w:rFonts w:ascii="Times New Roman" w:hAnsi="Times New Roman" w:cs="Times New Roman"/>
          <w:sz w:val="28"/>
          <w:szCs w:val="28"/>
        </w:rPr>
        <w:t xml:space="preserve">овый период 2022 и 2023 годов» </w:t>
      </w:r>
      <w:r w:rsidR="00D61534">
        <w:rPr>
          <w:rFonts w:ascii="Times New Roman" w:hAnsi="Times New Roman" w:cs="Times New Roman"/>
          <w:sz w:val="28"/>
          <w:szCs w:val="28"/>
        </w:rPr>
        <w:t xml:space="preserve"> </w:t>
      </w:r>
      <w:r w:rsidR="0076125C">
        <w:rPr>
          <w:rFonts w:ascii="Times New Roman" w:hAnsi="Times New Roman" w:cs="Times New Roman"/>
          <w:sz w:val="28"/>
          <w:szCs w:val="28"/>
        </w:rPr>
        <w:t>подготовлено в соответствии с требованиями Бюджетного кодекса Российской Федерации</w:t>
      </w:r>
      <w:r w:rsidR="005635A9">
        <w:rPr>
          <w:rFonts w:ascii="Times New Roman" w:hAnsi="Times New Roman" w:cs="Times New Roman"/>
          <w:sz w:val="28"/>
          <w:szCs w:val="28"/>
        </w:rPr>
        <w:t>,</w:t>
      </w:r>
      <w:r w:rsidR="005635A9" w:rsidRPr="005635A9">
        <w:rPr>
          <w:rFonts w:ascii="Times New Roman" w:hAnsi="Times New Roman" w:cs="Times New Roman"/>
          <w:sz w:val="28"/>
          <w:szCs w:val="28"/>
        </w:rPr>
        <w:t xml:space="preserve"> </w:t>
      </w:r>
      <w:r w:rsidR="005635A9">
        <w:rPr>
          <w:rFonts w:ascii="Times New Roman" w:hAnsi="Times New Roman" w:cs="Times New Roman"/>
          <w:sz w:val="28"/>
          <w:szCs w:val="28"/>
        </w:rPr>
        <w:t>Положением о бюджетном процессе в Пестяковс</w:t>
      </w:r>
      <w:r w:rsidR="00106453">
        <w:rPr>
          <w:rFonts w:ascii="Times New Roman" w:hAnsi="Times New Roman" w:cs="Times New Roman"/>
          <w:sz w:val="28"/>
          <w:szCs w:val="28"/>
        </w:rPr>
        <w:t>к</w:t>
      </w:r>
      <w:r w:rsidR="005635A9">
        <w:rPr>
          <w:rFonts w:ascii="Times New Roman" w:hAnsi="Times New Roman" w:cs="Times New Roman"/>
          <w:sz w:val="28"/>
          <w:szCs w:val="28"/>
        </w:rPr>
        <w:t>ом муниципальном районе</w:t>
      </w:r>
      <w:r w:rsidR="000E48EA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E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Пестяковского муниципального района</w:t>
      </w:r>
      <w:r w:rsidR="00D61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24.12.2020 года № 38</w:t>
      </w:r>
      <w:proofErr w:type="gramEnd"/>
      <w:r w:rsidR="005635A9">
        <w:rPr>
          <w:rFonts w:ascii="Times New Roman" w:hAnsi="Times New Roman" w:cs="Times New Roman"/>
          <w:sz w:val="28"/>
          <w:szCs w:val="28"/>
        </w:rPr>
        <w:t xml:space="preserve">, </w:t>
      </w:r>
      <w:r w:rsidR="005635A9" w:rsidRPr="000E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Положением о </w:t>
      </w:r>
      <w:r w:rsidR="000E4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5635A9" w:rsidRPr="000E4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комиссии </w:t>
      </w:r>
      <w:r w:rsidR="00563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Пестяковского муниципального района, утвержденным решением Совета Пестяковского муниципального района от 31.08.2021 г. № 43</w:t>
      </w:r>
      <w:r w:rsidR="00106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63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155DA0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9A3">
        <w:rPr>
          <w:rFonts w:ascii="Times New Roman" w:hAnsi="Times New Roman" w:cs="Times New Roman"/>
          <w:sz w:val="28"/>
          <w:szCs w:val="28"/>
        </w:rPr>
        <w:t xml:space="preserve">. </w:t>
      </w:r>
      <w:r w:rsidR="00155DA0" w:rsidRPr="00155DA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155DA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="00155DA0" w:rsidRPr="00D16D69">
        <w:rPr>
          <w:rFonts w:ascii="Times New Roman" w:hAnsi="Times New Roman" w:cs="Times New Roman"/>
          <w:sz w:val="28"/>
          <w:szCs w:val="28"/>
        </w:rPr>
        <w:t>от 24.12.2020 г. № 40 «О бюджете Пестяковского муниципального района на 2021 год и на план</w:t>
      </w:r>
      <w:r w:rsidR="00155DA0">
        <w:rPr>
          <w:rFonts w:ascii="Times New Roman" w:hAnsi="Times New Roman" w:cs="Times New Roman"/>
          <w:sz w:val="28"/>
          <w:szCs w:val="28"/>
        </w:rPr>
        <w:t>овый период 2022 и 2023 годов» планируется изменение основных характеристик бюджета на 2021 год:</w:t>
      </w:r>
    </w:p>
    <w:p w:rsidR="00155DA0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увеличиваются на </w:t>
      </w:r>
      <w:r w:rsidR="00ED5761">
        <w:rPr>
          <w:rFonts w:ascii="Times New Roman" w:hAnsi="Times New Roman" w:cs="Times New Roman"/>
          <w:sz w:val="28"/>
          <w:szCs w:val="28"/>
        </w:rPr>
        <w:t>188,5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D576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ED5761">
        <w:rPr>
          <w:rFonts w:ascii="Times New Roman" w:hAnsi="Times New Roman" w:cs="Times New Roman"/>
          <w:sz w:val="28"/>
          <w:szCs w:val="28"/>
        </w:rPr>
        <w:t>из областного бюджета в сумме 158,9 тыс. руб</w:t>
      </w:r>
      <w:r w:rsidR="00ED5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9A3" w:rsidRDefault="00155DA0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увеличиваются на </w:t>
      </w:r>
      <w:r w:rsidR="00ED5761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5DA0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уменьшается</w:t>
      </w:r>
      <w:r w:rsidR="00155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5761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59A3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2022 и 2023 годов изменение основных характеристик бюджета Пестяковского муниципального района не планируется.</w:t>
      </w:r>
    </w:p>
    <w:p w:rsidR="006159A3" w:rsidRDefault="005635A9" w:rsidP="006159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59A3">
        <w:rPr>
          <w:rFonts w:ascii="Times New Roman" w:hAnsi="Times New Roman" w:cs="Times New Roman"/>
          <w:sz w:val="28"/>
          <w:szCs w:val="28"/>
        </w:rPr>
        <w:t>. Проектом решения  вносятся изменения в бюджетные ассигнования 2021 года, затрагивающие финансовое обеспечение 4 муниципальных программ из 12,</w:t>
      </w:r>
      <w:r w:rsidR="00876857">
        <w:rPr>
          <w:rFonts w:ascii="Times New Roman" w:hAnsi="Times New Roman" w:cs="Times New Roman"/>
          <w:sz w:val="28"/>
          <w:szCs w:val="28"/>
        </w:rPr>
        <w:t xml:space="preserve"> </w:t>
      </w:r>
      <w:r w:rsidR="00C473E4">
        <w:rPr>
          <w:rFonts w:ascii="Times New Roman" w:hAnsi="Times New Roman" w:cs="Times New Roman"/>
          <w:sz w:val="28"/>
          <w:szCs w:val="28"/>
        </w:rPr>
        <w:t>что преду</w:t>
      </w:r>
      <w:r w:rsidR="006159A3">
        <w:rPr>
          <w:rFonts w:ascii="Times New Roman" w:hAnsi="Times New Roman" w:cs="Times New Roman"/>
          <w:sz w:val="28"/>
          <w:szCs w:val="28"/>
        </w:rPr>
        <w:t xml:space="preserve">сматривает увеличение бюджетных ассигнований на сумму </w:t>
      </w:r>
      <w:r w:rsidR="00ED5761">
        <w:rPr>
          <w:rFonts w:ascii="Times New Roman" w:hAnsi="Times New Roman" w:cs="Times New Roman"/>
          <w:sz w:val="28"/>
          <w:szCs w:val="28"/>
        </w:rPr>
        <w:t>158,9</w:t>
      </w:r>
      <w:r w:rsidR="006159A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73E4" w:rsidRDefault="005635A9" w:rsidP="006159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3E4">
        <w:rPr>
          <w:rFonts w:ascii="Times New Roman" w:hAnsi="Times New Roman" w:cs="Times New Roman"/>
          <w:sz w:val="28"/>
          <w:szCs w:val="28"/>
        </w:rPr>
        <w:t xml:space="preserve">.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</w:t>
      </w:r>
      <w:r w:rsidRPr="00D16D69">
        <w:rPr>
          <w:rFonts w:ascii="Times New Roman" w:hAnsi="Times New Roman" w:cs="Times New Roman"/>
          <w:sz w:val="28"/>
          <w:szCs w:val="28"/>
        </w:rPr>
        <w:t>от 24.12.2020 г. № 40 «О бюджете Пестяковского муниципального района на 2021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2022 и 2023 годов» </w:t>
      </w:r>
      <w:r w:rsidR="00C473E4"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57" w:rsidRDefault="00876857" w:rsidP="00563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857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5635A9">
        <w:rPr>
          <w:rFonts w:ascii="Times New Roman" w:hAnsi="Times New Roman" w:cs="Times New Roman"/>
          <w:sz w:val="28"/>
          <w:szCs w:val="28"/>
        </w:rPr>
        <w:t>п</w:t>
      </w:r>
      <w:r w:rsidRPr="0087685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635A9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решение </w:t>
      </w:r>
      <w:r w:rsidR="005635A9" w:rsidRPr="00D16D69">
        <w:rPr>
          <w:rFonts w:ascii="Times New Roman" w:hAnsi="Times New Roman" w:cs="Times New Roman"/>
          <w:sz w:val="28"/>
          <w:szCs w:val="28"/>
        </w:rPr>
        <w:t>от 24.12.2020 г. № 40 «О бюджете Пестяковского муниципального района на 2021 год и на план</w:t>
      </w:r>
      <w:r w:rsidR="005635A9">
        <w:rPr>
          <w:rFonts w:ascii="Times New Roman" w:hAnsi="Times New Roman" w:cs="Times New Roman"/>
          <w:sz w:val="28"/>
          <w:szCs w:val="28"/>
        </w:rPr>
        <w:t>овый период 2022 и 2023 годов» замечания и предложения отсутствуют.</w:t>
      </w:r>
    </w:p>
    <w:p w:rsidR="005635A9" w:rsidRPr="00876857" w:rsidRDefault="00152826" w:rsidP="005635A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Пестяковского муниципального района считает необходимым: согласиться с предложенным п</w:t>
      </w:r>
      <w:r w:rsidRPr="00876857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решение </w:t>
      </w:r>
      <w:r w:rsidRPr="00D16D69">
        <w:rPr>
          <w:rFonts w:ascii="Times New Roman" w:hAnsi="Times New Roman" w:cs="Times New Roman"/>
          <w:sz w:val="28"/>
          <w:szCs w:val="28"/>
        </w:rPr>
        <w:t>от 24.12.2020 г. № 40 «О бюджете Пестяковского муниципального района на 2021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2022 и 2023 годов» и рекомендовать его на утверждение Советом Пестяковского муниципального района.</w:t>
      </w:r>
      <w:proofErr w:type="gramEnd"/>
    </w:p>
    <w:p w:rsidR="00155DA0" w:rsidRDefault="00155DA0" w:rsidP="0087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4" w:rsidRPr="00C473E4" w:rsidRDefault="00D61534" w:rsidP="00876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DA0" w:rsidRPr="00155DA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D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1534">
        <w:rPr>
          <w:rFonts w:ascii="Times New Roman" w:hAnsi="Times New Roman" w:cs="Times New Roman"/>
          <w:sz w:val="28"/>
          <w:szCs w:val="28"/>
        </w:rPr>
        <w:t>к</w:t>
      </w:r>
      <w:r w:rsidRPr="00155DA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152826">
        <w:rPr>
          <w:rFonts w:ascii="Times New Roman" w:hAnsi="Times New Roman" w:cs="Times New Roman"/>
          <w:sz w:val="28"/>
          <w:szCs w:val="28"/>
        </w:rPr>
        <w:t>й комиссии</w:t>
      </w:r>
    </w:p>
    <w:p w:rsidR="00155DA0" w:rsidRPr="00155DA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5DA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</w:t>
      </w:r>
      <w:r w:rsidR="00152826">
        <w:rPr>
          <w:rFonts w:ascii="Times New Roman" w:hAnsi="Times New Roman" w:cs="Times New Roman"/>
          <w:sz w:val="28"/>
          <w:szCs w:val="28"/>
        </w:rPr>
        <w:t xml:space="preserve">     </w:t>
      </w:r>
      <w:r w:rsidRPr="00155DA0">
        <w:rPr>
          <w:rFonts w:ascii="Times New Roman" w:hAnsi="Times New Roman" w:cs="Times New Roman"/>
          <w:sz w:val="28"/>
          <w:szCs w:val="28"/>
        </w:rPr>
        <w:t xml:space="preserve"> </w:t>
      </w:r>
      <w:r w:rsidR="00152826">
        <w:rPr>
          <w:rFonts w:ascii="Times New Roman" w:hAnsi="Times New Roman" w:cs="Times New Roman"/>
          <w:sz w:val="28"/>
          <w:szCs w:val="28"/>
        </w:rPr>
        <w:t xml:space="preserve">  </w:t>
      </w:r>
      <w:r w:rsidRPr="00155DA0">
        <w:rPr>
          <w:rFonts w:ascii="Times New Roman" w:hAnsi="Times New Roman" w:cs="Times New Roman"/>
          <w:sz w:val="28"/>
          <w:szCs w:val="28"/>
        </w:rPr>
        <w:t xml:space="preserve">          О. А. Зыкова</w:t>
      </w:r>
    </w:p>
    <w:p w:rsidR="005E0B45" w:rsidRDefault="005E0B45" w:rsidP="0015282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D69" w:rsidRPr="00D16D69" w:rsidRDefault="00D16D69" w:rsidP="00D16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D69" w:rsidSect="00152826">
      <w:head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F8" w:rsidRDefault="00DE6AF8" w:rsidP="00B170D6">
      <w:pPr>
        <w:spacing w:after="0" w:line="240" w:lineRule="auto"/>
      </w:pPr>
      <w:r>
        <w:separator/>
      </w:r>
    </w:p>
  </w:endnote>
  <w:endnote w:type="continuationSeparator" w:id="0">
    <w:p w:rsidR="00DE6AF8" w:rsidRDefault="00DE6AF8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F8" w:rsidRDefault="00DE6AF8" w:rsidP="00B170D6">
      <w:pPr>
        <w:spacing w:after="0" w:line="240" w:lineRule="auto"/>
      </w:pPr>
      <w:r>
        <w:separator/>
      </w:r>
    </w:p>
  </w:footnote>
  <w:footnote w:type="continuationSeparator" w:id="0">
    <w:p w:rsidR="00DE6AF8" w:rsidRDefault="00DE6AF8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669825"/>
      <w:docPartObj>
        <w:docPartGallery w:val="Page Numbers (Top of Page)"/>
        <w:docPartUnique/>
      </w:docPartObj>
    </w:sdtPr>
    <w:sdtEndPr/>
    <w:sdtContent>
      <w:p w:rsidR="00DE6AF8" w:rsidRDefault="007F0E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6AF8" w:rsidRDefault="00DE6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34C7"/>
    <w:rsid w:val="00031B2F"/>
    <w:rsid w:val="00043DC3"/>
    <w:rsid w:val="00052DFC"/>
    <w:rsid w:val="00065BE2"/>
    <w:rsid w:val="0007218F"/>
    <w:rsid w:val="00085AE2"/>
    <w:rsid w:val="0009632B"/>
    <w:rsid w:val="000A6BAA"/>
    <w:rsid w:val="000B2B79"/>
    <w:rsid w:val="000C0D56"/>
    <w:rsid w:val="000E48EA"/>
    <w:rsid w:val="000F29A9"/>
    <w:rsid w:val="00102389"/>
    <w:rsid w:val="001058C6"/>
    <w:rsid w:val="00106453"/>
    <w:rsid w:val="00107FE1"/>
    <w:rsid w:val="00124095"/>
    <w:rsid w:val="00150F37"/>
    <w:rsid w:val="00152826"/>
    <w:rsid w:val="00155DA0"/>
    <w:rsid w:val="0019661D"/>
    <w:rsid w:val="001B67F1"/>
    <w:rsid w:val="001E6A4E"/>
    <w:rsid w:val="00205C94"/>
    <w:rsid w:val="00231218"/>
    <w:rsid w:val="0024214A"/>
    <w:rsid w:val="00257698"/>
    <w:rsid w:val="00287273"/>
    <w:rsid w:val="002B65E4"/>
    <w:rsid w:val="002F3BC2"/>
    <w:rsid w:val="003332C9"/>
    <w:rsid w:val="00353974"/>
    <w:rsid w:val="00361AAB"/>
    <w:rsid w:val="0038703C"/>
    <w:rsid w:val="00387C1B"/>
    <w:rsid w:val="003B2D5C"/>
    <w:rsid w:val="003D3D23"/>
    <w:rsid w:val="003E315C"/>
    <w:rsid w:val="00412A2F"/>
    <w:rsid w:val="004408ED"/>
    <w:rsid w:val="00453CDB"/>
    <w:rsid w:val="00472CAC"/>
    <w:rsid w:val="00485A79"/>
    <w:rsid w:val="004B41EC"/>
    <w:rsid w:val="00506117"/>
    <w:rsid w:val="0053073C"/>
    <w:rsid w:val="005635A9"/>
    <w:rsid w:val="005A4DD5"/>
    <w:rsid w:val="005C3F31"/>
    <w:rsid w:val="005D1DF5"/>
    <w:rsid w:val="005E0B45"/>
    <w:rsid w:val="005F3469"/>
    <w:rsid w:val="006159A3"/>
    <w:rsid w:val="00616E94"/>
    <w:rsid w:val="00667F03"/>
    <w:rsid w:val="006B310C"/>
    <w:rsid w:val="006D1BF4"/>
    <w:rsid w:val="006F21DE"/>
    <w:rsid w:val="00702298"/>
    <w:rsid w:val="0076125C"/>
    <w:rsid w:val="007A7527"/>
    <w:rsid w:val="007B2AC9"/>
    <w:rsid w:val="007E42D7"/>
    <w:rsid w:val="008130A0"/>
    <w:rsid w:val="008175BB"/>
    <w:rsid w:val="008256AC"/>
    <w:rsid w:val="00851FC1"/>
    <w:rsid w:val="00852457"/>
    <w:rsid w:val="00876857"/>
    <w:rsid w:val="0089738F"/>
    <w:rsid w:val="008976D8"/>
    <w:rsid w:val="008B7C7A"/>
    <w:rsid w:val="008D2DE7"/>
    <w:rsid w:val="008D4D1E"/>
    <w:rsid w:val="008E40E3"/>
    <w:rsid w:val="008F2A42"/>
    <w:rsid w:val="00976A09"/>
    <w:rsid w:val="009E4DD7"/>
    <w:rsid w:val="009E7277"/>
    <w:rsid w:val="00A42416"/>
    <w:rsid w:val="00A60FF7"/>
    <w:rsid w:val="00A61D84"/>
    <w:rsid w:val="00A769DE"/>
    <w:rsid w:val="00B170D6"/>
    <w:rsid w:val="00B473F4"/>
    <w:rsid w:val="00B54429"/>
    <w:rsid w:val="00B64EAF"/>
    <w:rsid w:val="00B67E17"/>
    <w:rsid w:val="00BB0C16"/>
    <w:rsid w:val="00BB1647"/>
    <w:rsid w:val="00BC49E2"/>
    <w:rsid w:val="00BE6DE4"/>
    <w:rsid w:val="00C003FC"/>
    <w:rsid w:val="00C03093"/>
    <w:rsid w:val="00C31A61"/>
    <w:rsid w:val="00C34D48"/>
    <w:rsid w:val="00C36C4C"/>
    <w:rsid w:val="00C3771F"/>
    <w:rsid w:val="00C473E4"/>
    <w:rsid w:val="00C50EB3"/>
    <w:rsid w:val="00C84CA5"/>
    <w:rsid w:val="00C9148A"/>
    <w:rsid w:val="00CA70DC"/>
    <w:rsid w:val="00CB51BC"/>
    <w:rsid w:val="00CD621B"/>
    <w:rsid w:val="00CD655A"/>
    <w:rsid w:val="00D03CF8"/>
    <w:rsid w:val="00D16D69"/>
    <w:rsid w:val="00D17FE3"/>
    <w:rsid w:val="00D61534"/>
    <w:rsid w:val="00DA1DB0"/>
    <w:rsid w:val="00DB0A3B"/>
    <w:rsid w:val="00DE6302"/>
    <w:rsid w:val="00DE6AF8"/>
    <w:rsid w:val="00DF2402"/>
    <w:rsid w:val="00DF3869"/>
    <w:rsid w:val="00DF78E5"/>
    <w:rsid w:val="00E24645"/>
    <w:rsid w:val="00E40D2E"/>
    <w:rsid w:val="00E470A2"/>
    <w:rsid w:val="00E60031"/>
    <w:rsid w:val="00E81E7C"/>
    <w:rsid w:val="00E97A41"/>
    <w:rsid w:val="00EA368E"/>
    <w:rsid w:val="00ED1F6B"/>
    <w:rsid w:val="00ED5761"/>
    <w:rsid w:val="00EE7F5F"/>
    <w:rsid w:val="00F04964"/>
    <w:rsid w:val="00F06EDF"/>
    <w:rsid w:val="00F3664A"/>
    <w:rsid w:val="00F60E32"/>
    <w:rsid w:val="00F77687"/>
    <w:rsid w:val="00F82C7C"/>
    <w:rsid w:val="00F87088"/>
    <w:rsid w:val="00F93C46"/>
    <w:rsid w:val="00FD09D0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ECE6-1DA8-42F2-9FB2-6C66E6D7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8</cp:revision>
  <cp:lastPrinted>2021-11-22T08:43:00Z</cp:lastPrinted>
  <dcterms:created xsi:type="dcterms:W3CDTF">2021-11-05T22:33:00Z</dcterms:created>
  <dcterms:modified xsi:type="dcterms:W3CDTF">2021-11-22T08:44:00Z</dcterms:modified>
</cp:coreProperties>
</file>