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EE3136" w:rsidRDefault="00636C1A" w:rsidP="00B45FEE">
      <w:pPr>
        <w:tabs>
          <w:tab w:val="center" w:pos="4677"/>
          <w:tab w:val="left" w:pos="8580"/>
        </w:tabs>
        <w:rPr>
          <w:szCs w:val="28"/>
        </w:rPr>
      </w:pPr>
      <w:r>
        <w:rPr>
          <w:sz w:val="32"/>
          <w:szCs w:val="32"/>
        </w:rPr>
        <w:tab/>
      </w:r>
      <w:r w:rsidR="00F77F93">
        <w:rPr>
          <w:szCs w:val="28"/>
        </w:rPr>
        <w:t xml:space="preserve">РОССИЙСКАЯ ФЕДЕРАЦИЯ     </w:t>
      </w:r>
      <w:r w:rsidR="00B45FEE" w:rsidRPr="00EE3136">
        <w:rPr>
          <w:szCs w:val="28"/>
        </w:rPr>
        <w:t xml:space="preserve">  </w:t>
      </w:r>
      <w:bookmarkStart w:id="0" w:name="_GoBack"/>
      <w:bookmarkEnd w:id="0"/>
    </w:p>
    <w:p w:rsidR="00B45FEE" w:rsidRPr="00EE3136" w:rsidRDefault="00B45FEE" w:rsidP="00B45FEE">
      <w:pPr>
        <w:jc w:val="center"/>
        <w:rPr>
          <w:szCs w:val="28"/>
        </w:rPr>
      </w:pPr>
      <w:r w:rsidRPr="00EE3136">
        <w:rPr>
          <w:szCs w:val="28"/>
        </w:rPr>
        <w:t xml:space="preserve">СОВЕТ ПЕСТЯКОВСКОГО ГОРОДСКОГО ПОСЕЛЕНИЯ </w:t>
      </w:r>
    </w:p>
    <w:p w:rsidR="00B45FEE" w:rsidRPr="00EE3136" w:rsidRDefault="00B45FEE" w:rsidP="00B45FEE">
      <w:pPr>
        <w:jc w:val="center"/>
        <w:rPr>
          <w:szCs w:val="28"/>
        </w:rPr>
      </w:pPr>
      <w:r w:rsidRPr="00EE3136">
        <w:rPr>
          <w:szCs w:val="28"/>
        </w:rPr>
        <w:t>ПЕСТЯКОВСКОГО МУНИЦИПАЛЬНОГО РАЙОНА</w:t>
      </w:r>
    </w:p>
    <w:p w:rsidR="00B45FEE" w:rsidRPr="00EE3136" w:rsidRDefault="00B45FEE" w:rsidP="00B45FEE">
      <w:pPr>
        <w:jc w:val="center"/>
        <w:rPr>
          <w:szCs w:val="28"/>
        </w:rPr>
      </w:pPr>
      <w:r w:rsidRPr="00EE3136">
        <w:rPr>
          <w:szCs w:val="28"/>
        </w:rPr>
        <w:t>ИВАНОВСКОЙ ОБЛАСТИ</w:t>
      </w:r>
    </w:p>
    <w:p w:rsidR="00B45FEE" w:rsidRPr="00EE3136" w:rsidRDefault="00B45FEE" w:rsidP="00B45FEE">
      <w:pPr>
        <w:jc w:val="center"/>
        <w:rPr>
          <w:szCs w:val="28"/>
        </w:rPr>
      </w:pPr>
      <w:r w:rsidRPr="00EE3136">
        <w:rPr>
          <w:szCs w:val="28"/>
        </w:rPr>
        <w:t>ЧЕТВЕРТОГО СОЗЫВА</w:t>
      </w:r>
    </w:p>
    <w:p w:rsidR="00B45FEE" w:rsidRPr="00EE3136" w:rsidRDefault="00DC094D" w:rsidP="00B45FEE">
      <w:pPr>
        <w:jc w:val="center"/>
        <w:rPr>
          <w:szCs w:val="28"/>
        </w:rPr>
      </w:pPr>
      <w:r>
        <w:rPr>
          <w:szCs w:val="28"/>
        </w:rPr>
        <w:t>ДВАДЦАТЬ ТРЕТЬЕ</w:t>
      </w:r>
      <w:r w:rsidR="00B45FEE" w:rsidRPr="00EE3136">
        <w:rPr>
          <w:szCs w:val="28"/>
        </w:rPr>
        <w:t xml:space="preserve"> ЗАСЕДАНИЕ</w:t>
      </w:r>
    </w:p>
    <w:p w:rsidR="00551DAE" w:rsidRPr="00EE3136" w:rsidRDefault="00551DAE" w:rsidP="00B45FEE">
      <w:pPr>
        <w:tabs>
          <w:tab w:val="center" w:pos="4677"/>
          <w:tab w:val="left" w:pos="8580"/>
        </w:tabs>
        <w:rPr>
          <w:szCs w:val="28"/>
        </w:rPr>
      </w:pPr>
    </w:p>
    <w:p w:rsidR="008112AA" w:rsidRPr="00EE3136" w:rsidRDefault="008112AA" w:rsidP="008F48F5">
      <w:pPr>
        <w:jc w:val="center"/>
        <w:rPr>
          <w:szCs w:val="28"/>
        </w:rPr>
      </w:pPr>
    </w:p>
    <w:p w:rsidR="008F48F5" w:rsidRPr="00EE3136" w:rsidRDefault="008F48F5" w:rsidP="008F48F5">
      <w:pPr>
        <w:jc w:val="center"/>
        <w:rPr>
          <w:szCs w:val="28"/>
        </w:rPr>
      </w:pPr>
      <w:r w:rsidRPr="00EE3136">
        <w:rPr>
          <w:szCs w:val="28"/>
        </w:rPr>
        <w:t>Р Е Ш Е Н И Е</w:t>
      </w:r>
    </w:p>
    <w:p w:rsidR="008F48F5" w:rsidRPr="00A97A7C" w:rsidRDefault="008F48F5" w:rsidP="008F48F5">
      <w:pPr>
        <w:jc w:val="center"/>
        <w:rPr>
          <w:szCs w:val="28"/>
        </w:rPr>
      </w:pPr>
    </w:p>
    <w:p w:rsidR="008F48F5" w:rsidRPr="00A97A7C" w:rsidRDefault="008F48F5" w:rsidP="008F48F5">
      <w:pPr>
        <w:jc w:val="center"/>
        <w:rPr>
          <w:b/>
          <w:szCs w:val="28"/>
        </w:rPr>
      </w:pPr>
    </w:p>
    <w:p w:rsidR="008F48F5" w:rsidRPr="00A97A7C" w:rsidRDefault="008F48F5" w:rsidP="008F48F5">
      <w:pPr>
        <w:pStyle w:val="a3"/>
        <w:jc w:val="both"/>
        <w:rPr>
          <w:sz w:val="26"/>
          <w:szCs w:val="26"/>
        </w:rPr>
      </w:pPr>
      <w:r w:rsidRPr="00A97A7C">
        <w:rPr>
          <w:sz w:val="28"/>
          <w:szCs w:val="28"/>
        </w:rPr>
        <w:t xml:space="preserve"> </w:t>
      </w:r>
      <w:r w:rsidRPr="00A97A7C">
        <w:rPr>
          <w:sz w:val="26"/>
          <w:szCs w:val="26"/>
        </w:rPr>
        <w:t>«</w:t>
      </w:r>
      <w:r w:rsidRPr="00A97A7C">
        <w:rPr>
          <w:sz w:val="26"/>
          <w:szCs w:val="26"/>
          <w:u w:val="single"/>
        </w:rPr>
        <w:t xml:space="preserve">  </w:t>
      </w:r>
      <w:r w:rsidR="007507FB" w:rsidRPr="00A97A7C">
        <w:rPr>
          <w:sz w:val="26"/>
          <w:szCs w:val="26"/>
          <w:u w:val="single"/>
        </w:rPr>
        <w:t xml:space="preserve">    </w:t>
      </w:r>
      <w:r w:rsidR="00455442">
        <w:rPr>
          <w:sz w:val="26"/>
          <w:szCs w:val="26"/>
        </w:rPr>
        <w:t>»</w:t>
      </w:r>
      <w:r w:rsidR="00EE3136">
        <w:rPr>
          <w:sz w:val="26"/>
          <w:szCs w:val="26"/>
        </w:rPr>
        <w:t xml:space="preserve"> </w:t>
      </w:r>
      <w:r w:rsidR="00DC094D">
        <w:rPr>
          <w:sz w:val="26"/>
          <w:szCs w:val="26"/>
        </w:rPr>
        <w:t>декабря</w:t>
      </w:r>
      <w:r w:rsidR="00E301EC">
        <w:rPr>
          <w:sz w:val="26"/>
          <w:szCs w:val="26"/>
        </w:rPr>
        <w:t xml:space="preserve"> </w:t>
      </w:r>
      <w:r w:rsidR="007507FB" w:rsidRPr="00A97A7C">
        <w:rPr>
          <w:sz w:val="26"/>
          <w:szCs w:val="26"/>
        </w:rPr>
        <w:t xml:space="preserve"> </w:t>
      </w:r>
      <w:r w:rsidR="000B0D86" w:rsidRPr="00A97A7C">
        <w:rPr>
          <w:sz w:val="26"/>
          <w:szCs w:val="26"/>
          <w:u w:val="single"/>
        </w:rPr>
        <w:t>2021</w:t>
      </w:r>
      <w:r w:rsidRPr="00A97A7C">
        <w:rPr>
          <w:sz w:val="26"/>
          <w:szCs w:val="26"/>
        </w:rPr>
        <w:t>г.                                №</w:t>
      </w:r>
      <w:r w:rsidRPr="00A97A7C">
        <w:rPr>
          <w:sz w:val="26"/>
          <w:szCs w:val="26"/>
          <w:u w:val="single"/>
        </w:rPr>
        <w:t xml:space="preserve">        </w:t>
      </w:r>
      <w:r w:rsidRPr="00A97A7C">
        <w:rPr>
          <w:sz w:val="26"/>
          <w:szCs w:val="26"/>
        </w:rPr>
        <w:t xml:space="preserve">                                       пос. Пестяки</w:t>
      </w:r>
    </w:p>
    <w:p w:rsidR="008F48F5" w:rsidRPr="00A97A7C" w:rsidRDefault="008F48F5" w:rsidP="008F48F5">
      <w:pPr>
        <w:jc w:val="both"/>
        <w:rPr>
          <w:szCs w:val="28"/>
        </w:rPr>
      </w:pPr>
    </w:p>
    <w:p w:rsidR="000B0D86" w:rsidRPr="00A97A7C" w:rsidRDefault="007D3145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 </w:t>
      </w:r>
      <w:r w:rsidR="000B0D86" w:rsidRPr="00A97A7C">
        <w:rPr>
          <w:bCs/>
          <w:sz w:val="26"/>
          <w:szCs w:val="26"/>
        </w:rPr>
        <w:t>«О внесении изменений и дополнений</w:t>
      </w:r>
    </w:p>
    <w:p w:rsidR="000B0D86" w:rsidRPr="00A97A7C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в Решение Совета Пестяковского</w:t>
      </w:r>
    </w:p>
    <w:p w:rsidR="000B0D86" w:rsidRPr="00A97A7C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городского поселения от 17.12.2020 г.</w:t>
      </w:r>
    </w:p>
    <w:p w:rsidR="000B0D86" w:rsidRPr="00A97A7C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№ 44 «О бюджете Пестяковского </w:t>
      </w:r>
    </w:p>
    <w:p w:rsidR="000B0D86" w:rsidRPr="00A97A7C" w:rsidRDefault="000B0D86" w:rsidP="000B0D86">
      <w:pPr>
        <w:pStyle w:val="a3"/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городского поселения на 2021 год</w:t>
      </w:r>
    </w:p>
    <w:p w:rsidR="000B0D86" w:rsidRPr="00A97A7C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и на плановый период 2022 и 2023 годов» </w:t>
      </w:r>
    </w:p>
    <w:p w:rsidR="000B0D86" w:rsidRPr="00A97A7C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B0D86" w:rsidRPr="00A97A7C" w:rsidRDefault="000B0D86" w:rsidP="000B0D86">
      <w:pPr>
        <w:pStyle w:val="a3"/>
        <w:tabs>
          <w:tab w:val="left" w:pos="709"/>
        </w:tabs>
        <w:ind w:right="-1"/>
        <w:jc w:val="both"/>
        <w:rPr>
          <w:b/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      </w:t>
      </w:r>
      <w:r w:rsidRPr="00A97A7C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муниципального района, Положением о бюджетном процессе Пестяковского городского поселения Пестяковского муниципального района статья 40</w:t>
      </w:r>
      <w:r w:rsidRPr="00A97A7C">
        <w:rPr>
          <w:bCs/>
          <w:sz w:val="26"/>
          <w:szCs w:val="26"/>
        </w:rPr>
        <w:t xml:space="preserve"> в целях регулирования бюджетных правоотношений на 2021 год и на плановый период 2022 и 2023 годов, Пестяковский городской Совет</w:t>
      </w:r>
      <w:r w:rsidRPr="00A97A7C">
        <w:rPr>
          <w:b/>
          <w:bCs/>
          <w:sz w:val="26"/>
          <w:szCs w:val="26"/>
        </w:rPr>
        <w:t xml:space="preserve"> решил:</w:t>
      </w:r>
    </w:p>
    <w:p w:rsidR="000B0D86" w:rsidRPr="00A97A7C" w:rsidRDefault="000B0D86" w:rsidP="000B0D86">
      <w:pPr>
        <w:tabs>
          <w:tab w:val="left" w:pos="284"/>
        </w:tabs>
        <w:jc w:val="both"/>
        <w:rPr>
          <w:sz w:val="26"/>
          <w:szCs w:val="26"/>
        </w:rPr>
      </w:pPr>
    </w:p>
    <w:p w:rsidR="000B0D86" w:rsidRPr="00A97A7C" w:rsidRDefault="000B0D86" w:rsidP="000B0D8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A97A7C">
        <w:rPr>
          <w:sz w:val="26"/>
          <w:szCs w:val="26"/>
        </w:rPr>
        <w:t xml:space="preserve">     В решение </w:t>
      </w:r>
      <w:r w:rsidRPr="00A97A7C">
        <w:rPr>
          <w:bCs/>
          <w:sz w:val="26"/>
          <w:szCs w:val="26"/>
        </w:rPr>
        <w:t>«О бюджете Пестяковского городского поселения на 2021 год и на плановый период 2022 и 2023 годов» № 44 от 17.12.2020г. внести следующие изменения и дополнения:</w:t>
      </w:r>
    </w:p>
    <w:p w:rsidR="000B0D86" w:rsidRPr="00A97A7C" w:rsidRDefault="000B0D86" w:rsidP="000B0D8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</w:p>
    <w:p w:rsidR="000B0D86" w:rsidRPr="00A97A7C" w:rsidRDefault="000B0D86" w:rsidP="000B0D86">
      <w:pPr>
        <w:numPr>
          <w:ilvl w:val="0"/>
          <w:numId w:val="2"/>
        </w:num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A97A7C">
        <w:rPr>
          <w:color w:val="000000"/>
          <w:sz w:val="26"/>
          <w:szCs w:val="26"/>
        </w:rPr>
        <w:t>В пункте 1:</w:t>
      </w:r>
    </w:p>
    <w:p w:rsidR="000B0D86" w:rsidRPr="00A97A7C" w:rsidRDefault="000B0D86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A97A7C">
        <w:rPr>
          <w:bCs/>
          <w:color w:val="000000"/>
          <w:sz w:val="26"/>
          <w:szCs w:val="26"/>
        </w:rPr>
        <w:t xml:space="preserve">  абзаца 1) на 2021 год</w:t>
      </w:r>
    </w:p>
    <w:p w:rsidR="000B0D86" w:rsidRDefault="000B0D86" w:rsidP="000B0D8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615A6B">
        <w:rPr>
          <w:bCs/>
          <w:sz w:val="26"/>
          <w:szCs w:val="26"/>
        </w:rPr>
        <w:t xml:space="preserve">- по строке «общий объем </w:t>
      </w:r>
      <w:r w:rsidR="004E5164" w:rsidRPr="00615A6B">
        <w:rPr>
          <w:bCs/>
          <w:sz w:val="26"/>
          <w:szCs w:val="26"/>
        </w:rPr>
        <w:t>доходов</w:t>
      </w:r>
      <w:r w:rsidRPr="00615A6B">
        <w:rPr>
          <w:bCs/>
          <w:sz w:val="26"/>
          <w:szCs w:val="26"/>
        </w:rPr>
        <w:t xml:space="preserve"> бюджета в сумме</w:t>
      </w:r>
      <w:r w:rsidR="004E5164" w:rsidRPr="00615A6B">
        <w:rPr>
          <w:bCs/>
          <w:sz w:val="26"/>
          <w:szCs w:val="26"/>
        </w:rPr>
        <w:t xml:space="preserve"> </w:t>
      </w:r>
      <w:r w:rsidR="002D4138">
        <w:rPr>
          <w:bCs/>
          <w:sz w:val="26"/>
          <w:szCs w:val="26"/>
        </w:rPr>
        <w:t>38 458 328,70</w:t>
      </w:r>
      <w:r w:rsidRPr="00615A6B">
        <w:rPr>
          <w:bCs/>
          <w:sz w:val="26"/>
          <w:szCs w:val="26"/>
        </w:rPr>
        <w:t xml:space="preserve"> руб.» цифры «</w:t>
      </w:r>
      <w:r w:rsidR="002D4138">
        <w:rPr>
          <w:bCs/>
          <w:sz w:val="26"/>
          <w:szCs w:val="26"/>
        </w:rPr>
        <w:t>38 458 328,70</w:t>
      </w:r>
      <w:r w:rsidRPr="00615A6B">
        <w:rPr>
          <w:bCs/>
          <w:sz w:val="26"/>
          <w:szCs w:val="26"/>
        </w:rPr>
        <w:t xml:space="preserve">» </w:t>
      </w:r>
      <w:r w:rsidR="002C504F" w:rsidRPr="00615A6B">
        <w:rPr>
          <w:bCs/>
          <w:sz w:val="26"/>
          <w:szCs w:val="26"/>
        </w:rPr>
        <w:t>заменить на цифру «</w:t>
      </w:r>
      <w:r w:rsidR="002D4138">
        <w:rPr>
          <w:bCs/>
          <w:sz w:val="26"/>
          <w:szCs w:val="26"/>
        </w:rPr>
        <w:t>39 923 375,17</w:t>
      </w:r>
      <w:r w:rsidRPr="00615A6B">
        <w:rPr>
          <w:bCs/>
          <w:sz w:val="26"/>
          <w:szCs w:val="26"/>
        </w:rPr>
        <w:t>»</w:t>
      </w:r>
    </w:p>
    <w:p w:rsidR="002D4138" w:rsidRPr="00615A6B" w:rsidRDefault="002D4138" w:rsidP="002D4138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- по строке «общий объем расходов бюджета в сумме</w:t>
      </w:r>
      <w:r>
        <w:rPr>
          <w:bCs/>
          <w:sz w:val="26"/>
          <w:szCs w:val="26"/>
        </w:rPr>
        <w:t xml:space="preserve"> 44 910 289,07</w:t>
      </w:r>
      <w:r w:rsidRPr="00A97A7C">
        <w:rPr>
          <w:bCs/>
          <w:sz w:val="26"/>
          <w:szCs w:val="26"/>
        </w:rPr>
        <w:t xml:space="preserve"> руб.» цифры «</w:t>
      </w:r>
      <w:r>
        <w:rPr>
          <w:bCs/>
          <w:sz w:val="26"/>
          <w:szCs w:val="26"/>
        </w:rPr>
        <w:t>44 910 289,07</w:t>
      </w:r>
      <w:r w:rsidRPr="00A97A7C">
        <w:rPr>
          <w:bCs/>
          <w:sz w:val="26"/>
          <w:szCs w:val="26"/>
        </w:rPr>
        <w:t>» заменить на цифру «</w:t>
      </w:r>
      <w:r>
        <w:rPr>
          <w:bCs/>
          <w:sz w:val="26"/>
          <w:szCs w:val="26"/>
        </w:rPr>
        <w:t>42 389 180,22</w:t>
      </w:r>
      <w:r w:rsidRPr="00A97A7C">
        <w:rPr>
          <w:bCs/>
          <w:sz w:val="26"/>
          <w:szCs w:val="26"/>
        </w:rPr>
        <w:t>»</w:t>
      </w:r>
    </w:p>
    <w:p w:rsidR="004D6927" w:rsidRDefault="004D6927" w:rsidP="004D6927">
      <w:pPr>
        <w:pStyle w:val="a3"/>
        <w:jc w:val="both"/>
        <w:rPr>
          <w:bCs/>
          <w:sz w:val="26"/>
          <w:szCs w:val="26"/>
        </w:rPr>
      </w:pPr>
      <w:r w:rsidRPr="00615A6B">
        <w:rPr>
          <w:bCs/>
          <w:sz w:val="26"/>
          <w:szCs w:val="26"/>
        </w:rPr>
        <w:t xml:space="preserve">- по строке «дефицит бюджета в сумме </w:t>
      </w:r>
      <w:r>
        <w:rPr>
          <w:bCs/>
          <w:sz w:val="26"/>
          <w:szCs w:val="26"/>
        </w:rPr>
        <w:t>6 451 960,37</w:t>
      </w:r>
      <w:r w:rsidRPr="00615A6B">
        <w:rPr>
          <w:bCs/>
          <w:sz w:val="26"/>
          <w:szCs w:val="26"/>
        </w:rPr>
        <w:t>руб.» цифры «</w:t>
      </w:r>
      <w:r>
        <w:rPr>
          <w:bCs/>
          <w:sz w:val="26"/>
          <w:szCs w:val="26"/>
        </w:rPr>
        <w:t>6 451 960,37</w:t>
      </w:r>
      <w:r w:rsidRPr="00615A6B">
        <w:rPr>
          <w:bCs/>
          <w:sz w:val="26"/>
          <w:szCs w:val="26"/>
        </w:rPr>
        <w:t>» заменить на цифру «</w:t>
      </w:r>
      <w:r>
        <w:rPr>
          <w:bCs/>
          <w:sz w:val="26"/>
          <w:szCs w:val="26"/>
        </w:rPr>
        <w:t>2 465 805,05</w:t>
      </w:r>
      <w:r w:rsidRPr="00615A6B">
        <w:rPr>
          <w:bCs/>
          <w:sz w:val="26"/>
          <w:szCs w:val="26"/>
        </w:rPr>
        <w:t>»</w:t>
      </w:r>
    </w:p>
    <w:p w:rsidR="002D4138" w:rsidRPr="00276EA4" w:rsidRDefault="00276EA4" w:rsidP="00276EA4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A97A7C">
        <w:rPr>
          <w:bCs/>
          <w:color w:val="000000"/>
          <w:sz w:val="26"/>
          <w:szCs w:val="26"/>
        </w:rPr>
        <w:t xml:space="preserve">  абзаца </w:t>
      </w:r>
      <w:r>
        <w:rPr>
          <w:bCs/>
          <w:color w:val="000000"/>
          <w:sz w:val="26"/>
          <w:szCs w:val="26"/>
        </w:rPr>
        <w:t>2)</w:t>
      </w:r>
      <w:r w:rsidR="002D4138">
        <w:rPr>
          <w:bCs/>
          <w:color w:val="000000"/>
          <w:sz w:val="26"/>
          <w:szCs w:val="26"/>
        </w:rPr>
        <w:t xml:space="preserve"> на 2022</w:t>
      </w:r>
      <w:r w:rsidR="002D4138" w:rsidRPr="00A97A7C">
        <w:rPr>
          <w:bCs/>
          <w:color w:val="000000"/>
          <w:sz w:val="26"/>
          <w:szCs w:val="26"/>
        </w:rPr>
        <w:t xml:space="preserve"> год</w:t>
      </w:r>
    </w:p>
    <w:p w:rsidR="002D4138" w:rsidRDefault="002D4138" w:rsidP="002D4138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615A6B">
        <w:rPr>
          <w:bCs/>
          <w:sz w:val="26"/>
          <w:szCs w:val="26"/>
        </w:rPr>
        <w:t xml:space="preserve">- по строке «общий объем доходов бюджета в сумме </w:t>
      </w:r>
      <w:r>
        <w:rPr>
          <w:bCs/>
          <w:sz w:val="26"/>
          <w:szCs w:val="26"/>
        </w:rPr>
        <w:t>20 889 563,74</w:t>
      </w:r>
      <w:r w:rsidRPr="00615A6B">
        <w:rPr>
          <w:bCs/>
          <w:sz w:val="26"/>
          <w:szCs w:val="26"/>
        </w:rPr>
        <w:t xml:space="preserve"> руб.» цифры «</w:t>
      </w:r>
      <w:r>
        <w:rPr>
          <w:bCs/>
          <w:sz w:val="26"/>
          <w:szCs w:val="26"/>
        </w:rPr>
        <w:t>20 889 563,74</w:t>
      </w:r>
      <w:r w:rsidRPr="00615A6B">
        <w:rPr>
          <w:bCs/>
          <w:sz w:val="26"/>
          <w:szCs w:val="26"/>
        </w:rPr>
        <w:t>» заменить на цифру «</w:t>
      </w:r>
      <w:r>
        <w:rPr>
          <w:bCs/>
          <w:sz w:val="26"/>
          <w:szCs w:val="26"/>
        </w:rPr>
        <w:t>20 817 845,66</w:t>
      </w:r>
      <w:r w:rsidRPr="00615A6B">
        <w:rPr>
          <w:bCs/>
          <w:sz w:val="26"/>
          <w:szCs w:val="26"/>
        </w:rPr>
        <w:t>»</w:t>
      </w:r>
    </w:p>
    <w:p w:rsidR="002D4138" w:rsidRPr="00615A6B" w:rsidRDefault="002D4138" w:rsidP="002D4138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- по строке «общий объем расходов бюджета в сумме</w:t>
      </w:r>
      <w:r>
        <w:rPr>
          <w:bCs/>
          <w:sz w:val="26"/>
          <w:szCs w:val="26"/>
        </w:rPr>
        <w:t xml:space="preserve"> 20 889 563,74</w:t>
      </w:r>
      <w:r w:rsidRPr="00A97A7C">
        <w:rPr>
          <w:bCs/>
          <w:sz w:val="26"/>
          <w:szCs w:val="26"/>
        </w:rPr>
        <w:t xml:space="preserve"> руб.» цифры «</w:t>
      </w:r>
      <w:r>
        <w:rPr>
          <w:bCs/>
          <w:sz w:val="26"/>
          <w:szCs w:val="26"/>
        </w:rPr>
        <w:t>20 889 563,74</w:t>
      </w:r>
      <w:r w:rsidRPr="00A97A7C">
        <w:rPr>
          <w:bCs/>
          <w:sz w:val="26"/>
          <w:szCs w:val="26"/>
        </w:rPr>
        <w:t>» заменить на цифру «</w:t>
      </w:r>
      <w:r w:rsidR="004D6927">
        <w:rPr>
          <w:bCs/>
          <w:sz w:val="26"/>
          <w:szCs w:val="26"/>
        </w:rPr>
        <w:t>20 817 845,66</w:t>
      </w:r>
      <w:r w:rsidRPr="00A97A7C">
        <w:rPr>
          <w:bCs/>
          <w:sz w:val="26"/>
          <w:szCs w:val="26"/>
        </w:rPr>
        <w:t>»</w:t>
      </w:r>
    </w:p>
    <w:p w:rsidR="002D4138" w:rsidRPr="00276EA4" w:rsidRDefault="00276EA4" w:rsidP="00276EA4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A97A7C">
        <w:rPr>
          <w:bCs/>
          <w:color w:val="000000"/>
          <w:sz w:val="26"/>
          <w:szCs w:val="26"/>
        </w:rPr>
        <w:t xml:space="preserve">  абзаца </w:t>
      </w:r>
      <w:r>
        <w:rPr>
          <w:bCs/>
          <w:color w:val="000000"/>
          <w:sz w:val="26"/>
          <w:szCs w:val="26"/>
        </w:rPr>
        <w:t>3)</w:t>
      </w:r>
      <w:r w:rsidR="002D4138">
        <w:rPr>
          <w:bCs/>
          <w:color w:val="000000"/>
          <w:sz w:val="26"/>
          <w:szCs w:val="26"/>
        </w:rPr>
        <w:t xml:space="preserve"> на 2023</w:t>
      </w:r>
      <w:r w:rsidR="002D4138" w:rsidRPr="00A97A7C">
        <w:rPr>
          <w:bCs/>
          <w:color w:val="000000"/>
          <w:sz w:val="26"/>
          <w:szCs w:val="26"/>
        </w:rPr>
        <w:t xml:space="preserve"> год</w:t>
      </w:r>
    </w:p>
    <w:p w:rsidR="002D4138" w:rsidRPr="00615A6B" w:rsidRDefault="002D4138" w:rsidP="002D4138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615A6B">
        <w:rPr>
          <w:bCs/>
          <w:sz w:val="26"/>
          <w:szCs w:val="26"/>
        </w:rPr>
        <w:t xml:space="preserve">- по строке «общий объем доходов бюджета в сумме </w:t>
      </w:r>
      <w:r>
        <w:rPr>
          <w:bCs/>
          <w:sz w:val="26"/>
          <w:szCs w:val="26"/>
        </w:rPr>
        <w:t>19 571 837,75</w:t>
      </w:r>
      <w:r w:rsidRPr="00615A6B">
        <w:rPr>
          <w:bCs/>
          <w:sz w:val="26"/>
          <w:szCs w:val="26"/>
        </w:rPr>
        <w:t xml:space="preserve"> руб.» цифры «</w:t>
      </w:r>
      <w:r>
        <w:rPr>
          <w:bCs/>
          <w:sz w:val="26"/>
          <w:szCs w:val="26"/>
        </w:rPr>
        <w:t>19 571 837,75</w:t>
      </w:r>
      <w:r w:rsidRPr="00615A6B">
        <w:rPr>
          <w:bCs/>
          <w:sz w:val="26"/>
          <w:szCs w:val="26"/>
        </w:rPr>
        <w:t>» заменить на цифру «</w:t>
      </w:r>
      <w:r>
        <w:rPr>
          <w:bCs/>
          <w:sz w:val="26"/>
          <w:szCs w:val="26"/>
        </w:rPr>
        <w:t>19 500 119,67</w:t>
      </w:r>
      <w:r w:rsidRPr="00615A6B">
        <w:rPr>
          <w:bCs/>
          <w:sz w:val="26"/>
          <w:szCs w:val="26"/>
        </w:rPr>
        <w:t>»</w:t>
      </w:r>
    </w:p>
    <w:p w:rsidR="004D6927" w:rsidRPr="00615A6B" w:rsidRDefault="004D6927" w:rsidP="004D6927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- по строке «общий объем расходов бюджета в сумме</w:t>
      </w:r>
      <w:r>
        <w:rPr>
          <w:bCs/>
          <w:sz w:val="26"/>
          <w:szCs w:val="26"/>
        </w:rPr>
        <w:t xml:space="preserve"> 19 571 837,75</w:t>
      </w:r>
      <w:r w:rsidRPr="00A97A7C">
        <w:rPr>
          <w:bCs/>
          <w:sz w:val="26"/>
          <w:szCs w:val="26"/>
        </w:rPr>
        <w:t xml:space="preserve"> руб.» цифры «</w:t>
      </w:r>
      <w:r>
        <w:rPr>
          <w:bCs/>
          <w:sz w:val="26"/>
          <w:szCs w:val="26"/>
        </w:rPr>
        <w:t>19 571 837,75</w:t>
      </w:r>
      <w:r w:rsidRPr="00A97A7C">
        <w:rPr>
          <w:bCs/>
          <w:sz w:val="26"/>
          <w:szCs w:val="26"/>
        </w:rPr>
        <w:t>» заменить на цифру «</w:t>
      </w:r>
      <w:r>
        <w:rPr>
          <w:bCs/>
          <w:sz w:val="26"/>
          <w:szCs w:val="26"/>
        </w:rPr>
        <w:t>19 500 119,67</w:t>
      </w:r>
      <w:r w:rsidRPr="00A97A7C">
        <w:rPr>
          <w:bCs/>
          <w:sz w:val="26"/>
          <w:szCs w:val="26"/>
        </w:rPr>
        <w:t>»</w:t>
      </w:r>
    </w:p>
    <w:p w:rsidR="00D52B6B" w:rsidRDefault="00D52B6B" w:rsidP="000B0D86">
      <w:pPr>
        <w:pStyle w:val="a3"/>
        <w:jc w:val="both"/>
        <w:rPr>
          <w:bCs/>
          <w:sz w:val="26"/>
          <w:szCs w:val="26"/>
        </w:rPr>
      </w:pPr>
    </w:p>
    <w:p w:rsidR="006F7C7B" w:rsidRPr="00A97A7C" w:rsidRDefault="00D52B6B" w:rsidP="00DC094D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  </w:t>
      </w:r>
      <w:r w:rsidRPr="00D52B6B">
        <w:rPr>
          <w:bCs/>
          <w:color w:val="000000"/>
          <w:sz w:val="26"/>
          <w:szCs w:val="26"/>
        </w:rPr>
        <w:t>2. Приложение №2 «Доходы бюджета Пестяковского городского поселения по кодам классификации доходов бюджетов на 2021 год и плановый период 2022 и 2023 годов» изложить в новой редакции (приложение 1)</w:t>
      </w:r>
    </w:p>
    <w:p w:rsidR="000B0D86" w:rsidRPr="00E301EC" w:rsidRDefault="000B0D86" w:rsidP="00B9028E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0B0D86" w:rsidRPr="00A97A7C" w:rsidRDefault="00634057" w:rsidP="000B0D8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 w:rsidR="00DC094D">
        <w:rPr>
          <w:bCs/>
          <w:color w:val="000000"/>
          <w:sz w:val="26"/>
          <w:szCs w:val="26"/>
        </w:rPr>
        <w:t>3</w:t>
      </w:r>
      <w:r w:rsidR="000B0D86" w:rsidRPr="00A97A7C">
        <w:rPr>
          <w:bCs/>
          <w:color w:val="000000"/>
          <w:sz w:val="26"/>
          <w:szCs w:val="26"/>
        </w:rPr>
        <w:t>. Приложение №4 «</w:t>
      </w:r>
      <w:r w:rsidR="000B0D86" w:rsidRPr="00A97A7C">
        <w:rPr>
          <w:bCs/>
          <w:sz w:val="26"/>
          <w:szCs w:val="26"/>
        </w:rPr>
        <w:t>Источники внутреннего финансирования дефицита бюджета Пестяковского городского поселения на 2021 год и на плановый период 2022 и 2023 годов</w:t>
      </w:r>
      <w:r w:rsidR="00455442">
        <w:rPr>
          <w:bCs/>
          <w:sz w:val="26"/>
          <w:szCs w:val="26"/>
        </w:rPr>
        <w:t>»</w:t>
      </w:r>
      <w:r w:rsidR="000B0D86" w:rsidRPr="00A97A7C">
        <w:rPr>
          <w:bCs/>
          <w:sz w:val="26"/>
          <w:szCs w:val="26"/>
        </w:rPr>
        <w:t xml:space="preserve"> изложит</w:t>
      </w:r>
      <w:r w:rsidR="00455442">
        <w:rPr>
          <w:bCs/>
          <w:sz w:val="26"/>
          <w:szCs w:val="26"/>
        </w:rPr>
        <w:t>ь в новой редакции (приложение</w:t>
      </w:r>
      <w:r w:rsidR="00DC094D">
        <w:rPr>
          <w:bCs/>
          <w:sz w:val="26"/>
          <w:szCs w:val="26"/>
        </w:rPr>
        <w:t xml:space="preserve"> 2</w:t>
      </w:r>
      <w:r w:rsidR="000B0D86" w:rsidRPr="00A97A7C">
        <w:rPr>
          <w:bCs/>
          <w:sz w:val="26"/>
          <w:szCs w:val="26"/>
        </w:rPr>
        <w:t>)</w:t>
      </w:r>
    </w:p>
    <w:p w:rsidR="000B0D86" w:rsidRPr="00A97A7C" w:rsidRDefault="000B0D86" w:rsidP="000B0D86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0B0D86" w:rsidRDefault="00DC094D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>4</w:t>
      </w:r>
      <w:r w:rsidR="000B0D86" w:rsidRPr="00A97A7C">
        <w:rPr>
          <w:bCs/>
          <w:color w:val="000000"/>
          <w:sz w:val="26"/>
          <w:szCs w:val="26"/>
        </w:rPr>
        <w:t xml:space="preserve">. </w:t>
      </w:r>
      <w:r w:rsidR="000B0D86" w:rsidRPr="00A97A7C">
        <w:rPr>
          <w:color w:val="000000"/>
          <w:sz w:val="26"/>
          <w:szCs w:val="26"/>
        </w:rPr>
        <w:t>Приложение № 6 «</w:t>
      </w:r>
      <w:r w:rsidR="000B0D86" w:rsidRPr="00A97A7C">
        <w:rPr>
          <w:bCs/>
          <w:color w:val="000000"/>
          <w:sz w:val="26"/>
          <w:szCs w:val="26"/>
        </w:rPr>
        <w:t>Распределение бюджетных ассигнований по целевым статьям 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</w:t>
      </w:r>
      <w:r w:rsidR="007F4E4B" w:rsidRPr="00A97A7C">
        <w:rPr>
          <w:bCs/>
          <w:color w:val="000000"/>
          <w:sz w:val="26"/>
          <w:szCs w:val="26"/>
        </w:rPr>
        <w:t>еления на 2021 год</w:t>
      </w:r>
      <w:r w:rsidR="00455442">
        <w:rPr>
          <w:bCs/>
          <w:color w:val="000000"/>
          <w:sz w:val="26"/>
          <w:szCs w:val="26"/>
        </w:rPr>
        <w:t>» изложить в новой редакции</w:t>
      </w:r>
      <w:r w:rsidR="007F4E4B" w:rsidRPr="00A97A7C">
        <w:rPr>
          <w:bCs/>
          <w:color w:val="000000"/>
          <w:sz w:val="26"/>
          <w:szCs w:val="26"/>
        </w:rPr>
        <w:t xml:space="preserve"> (приложение </w:t>
      </w:r>
      <w:r>
        <w:rPr>
          <w:bCs/>
          <w:color w:val="000000"/>
          <w:sz w:val="26"/>
          <w:szCs w:val="26"/>
        </w:rPr>
        <w:t>3</w:t>
      </w:r>
      <w:r w:rsidR="007F4E4B" w:rsidRPr="00A97A7C">
        <w:rPr>
          <w:bCs/>
          <w:color w:val="000000"/>
          <w:sz w:val="26"/>
          <w:szCs w:val="26"/>
        </w:rPr>
        <w:t xml:space="preserve"> </w:t>
      </w:r>
      <w:r w:rsidR="000B0D86" w:rsidRPr="00A97A7C">
        <w:rPr>
          <w:bCs/>
          <w:color w:val="000000"/>
          <w:sz w:val="26"/>
          <w:szCs w:val="26"/>
        </w:rPr>
        <w:t>)</w:t>
      </w:r>
    </w:p>
    <w:p w:rsidR="00D27AF3" w:rsidRDefault="00D27AF3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</w:p>
    <w:p w:rsidR="00D27AF3" w:rsidRDefault="00D27AF3" w:rsidP="00D27AF3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>5</w:t>
      </w:r>
      <w:r w:rsidRPr="00A97A7C">
        <w:rPr>
          <w:bCs/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Приложение № 7</w:t>
      </w:r>
      <w:r w:rsidRPr="00A97A7C">
        <w:rPr>
          <w:color w:val="000000"/>
          <w:sz w:val="26"/>
          <w:szCs w:val="26"/>
        </w:rPr>
        <w:t xml:space="preserve"> «</w:t>
      </w:r>
      <w:r w:rsidRPr="00A97A7C">
        <w:rPr>
          <w:bCs/>
          <w:color w:val="000000"/>
          <w:sz w:val="26"/>
          <w:szCs w:val="26"/>
        </w:rPr>
        <w:t>Распределение бюджетных ассигнований по целевым статьям 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</w:t>
      </w:r>
      <w:r>
        <w:rPr>
          <w:bCs/>
          <w:color w:val="000000"/>
          <w:sz w:val="26"/>
          <w:szCs w:val="26"/>
        </w:rPr>
        <w:t xml:space="preserve"> плановый период</w:t>
      </w:r>
      <w:r w:rsidRPr="00A97A7C">
        <w:rPr>
          <w:bCs/>
          <w:color w:val="000000"/>
          <w:sz w:val="26"/>
          <w:szCs w:val="26"/>
        </w:rPr>
        <w:t xml:space="preserve"> 202</w:t>
      </w:r>
      <w:r>
        <w:rPr>
          <w:bCs/>
          <w:color w:val="000000"/>
          <w:sz w:val="26"/>
          <w:szCs w:val="26"/>
        </w:rPr>
        <w:t>2 и 2023</w:t>
      </w:r>
      <w:r w:rsidRPr="00A97A7C">
        <w:rPr>
          <w:bCs/>
          <w:color w:val="000000"/>
          <w:sz w:val="26"/>
          <w:szCs w:val="26"/>
        </w:rPr>
        <w:t xml:space="preserve"> год</w:t>
      </w:r>
      <w:r>
        <w:rPr>
          <w:bCs/>
          <w:color w:val="000000"/>
          <w:sz w:val="26"/>
          <w:szCs w:val="26"/>
        </w:rPr>
        <w:t xml:space="preserve">» </w:t>
      </w:r>
    </w:p>
    <w:p w:rsidR="00D27AF3" w:rsidRPr="00D27AF3" w:rsidRDefault="00D27AF3" w:rsidP="00D27AF3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D27AF3">
        <w:rPr>
          <w:bCs/>
          <w:color w:val="000000"/>
          <w:sz w:val="26"/>
          <w:szCs w:val="26"/>
        </w:rPr>
        <w:t xml:space="preserve">  - по строке «Муниципальная программа «Комплексное развитие систем коммунальной инфраструктуры в Пестяковском городском поселении 0100000000 000 </w:t>
      </w:r>
      <w:r w:rsidR="00FF7C71">
        <w:rPr>
          <w:bCs/>
          <w:color w:val="000000"/>
          <w:sz w:val="26"/>
          <w:szCs w:val="26"/>
        </w:rPr>
        <w:t>7 275 802,61 4 640 588,42</w:t>
      </w:r>
      <w:r w:rsidRPr="00D27AF3">
        <w:rPr>
          <w:bCs/>
          <w:color w:val="000000"/>
          <w:sz w:val="26"/>
          <w:szCs w:val="26"/>
        </w:rPr>
        <w:t>» цифры «</w:t>
      </w:r>
      <w:r w:rsidR="00FF7C71">
        <w:rPr>
          <w:bCs/>
          <w:color w:val="000000"/>
          <w:sz w:val="26"/>
          <w:szCs w:val="26"/>
        </w:rPr>
        <w:t>7 275 802,61  4 640 588,42</w:t>
      </w:r>
      <w:r w:rsidRPr="00D27AF3">
        <w:rPr>
          <w:bCs/>
          <w:color w:val="000000"/>
          <w:sz w:val="26"/>
          <w:szCs w:val="26"/>
        </w:rPr>
        <w:t>» заменить цифрами «</w:t>
      </w:r>
      <w:r w:rsidR="00FF7C71">
        <w:rPr>
          <w:bCs/>
          <w:color w:val="000000"/>
          <w:sz w:val="26"/>
          <w:szCs w:val="26"/>
        </w:rPr>
        <w:t>7 204 084,53   4 568 870,34</w:t>
      </w:r>
      <w:r w:rsidRPr="00D27AF3">
        <w:rPr>
          <w:bCs/>
          <w:color w:val="000000"/>
          <w:sz w:val="26"/>
          <w:szCs w:val="26"/>
        </w:rPr>
        <w:t>»;</w:t>
      </w:r>
    </w:p>
    <w:p w:rsidR="00D27AF3" w:rsidRPr="00D27AF3" w:rsidRDefault="00D27AF3" w:rsidP="00D27AF3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D27AF3">
        <w:rPr>
          <w:bCs/>
          <w:color w:val="000000"/>
          <w:sz w:val="26"/>
          <w:szCs w:val="26"/>
        </w:rPr>
        <w:t xml:space="preserve">- по строке </w:t>
      </w:r>
      <w:r w:rsidR="00FF7C71" w:rsidRPr="00FF7C71">
        <w:rPr>
          <w:bCs/>
          <w:color w:val="000000"/>
          <w:sz w:val="26"/>
          <w:szCs w:val="26"/>
        </w:rPr>
        <w:t xml:space="preserve"> </w:t>
      </w:r>
      <w:r w:rsidR="00FF7C71">
        <w:rPr>
          <w:bCs/>
          <w:color w:val="000000"/>
          <w:sz w:val="26"/>
          <w:szCs w:val="26"/>
        </w:rPr>
        <w:t>«</w:t>
      </w:r>
      <w:r w:rsidR="00FF7C71" w:rsidRPr="00FF7C71">
        <w:rPr>
          <w:bCs/>
          <w:color w:val="000000"/>
          <w:sz w:val="26"/>
          <w:szCs w:val="26"/>
        </w:rPr>
        <w:t>Подпрограмма "Государственная и муниципальная поддержка граждан в сфере ипотечного жилищного кредитования"</w:t>
      </w:r>
      <w:r w:rsidRPr="00D27AF3">
        <w:rPr>
          <w:bCs/>
          <w:color w:val="000000"/>
          <w:sz w:val="26"/>
          <w:szCs w:val="26"/>
        </w:rPr>
        <w:t xml:space="preserve"> </w:t>
      </w:r>
      <w:r w:rsidR="00FF7C71" w:rsidRPr="00FF7C71">
        <w:rPr>
          <w:bCs/>
          <w:color w:val="000000"/>
          <w:sz w:val="26"/>
          <w:szCs w:val="26"/>
        </w:rPr>
        <w:t>0180000000</w:t>
      </w:r>
      <w:r w:rsidR="00FF7C71">
        <w:rPr>
          <w:bCs/>
          <w:color w:val="000000"/>
          <w:sz w:val="26"/>
          <w:szCs w:val="26"/>
        </w:rPr>
        <w:t xml:space="preserve"> </w:t>
      </w:r>
      <w:r w:rsidRPr="00D27AF3">
        <w:rPr>
          <w:bCs/>
          <w:color w:val="000000"/>
          <w:sz w:val="26"/>
          <w:szCs w:val="26"/>
        </w:rPr>
        <w:t>000 </w:t>
      </w:r>
      <w:r w:rsidR="00E003E3">
        <w:rPr>
          <w:bCs/>
          <w:color w:val="000000"/>
          <w:sz w:val="26"/>
          <w:szCs w:val="26"/>
        </w:rPr>
        <w:t>56 064,96  56 064,96</w:t>
      </w:r>
      <w:r w:rsidRPr="00D27AF3">
        <w:rPr>
          <w:bCs/>
          <w:color w:val="000000"/>
          <w:sz w:val="26"/>
          <w:szCs w:val="26"/>
        </w:rPr>
        <w:t>» цифры «</w:t>
      </w:r>
      <w:r w:rsidR="00E003E3">
        <w:rPr>
          <w:bCs/>
          <w:color w:val="000000"/>
          <w:sz w:val="26"/>
          <w:szCs w:val="26"/>
        </w:rPr>
        <w:t xml:space="preserve">56 064,96  56 064,96 </w:t>
      </w:r>
      <w:r w:rsidRPr="00D27AF3">
        <w:rPr>
          <w:bCs/>
          <w:color w:val="000000"/>
          <w:sz w:val="26"/>
          <w:szCs w:val="26"/>
        </w:rPr>
        <w:t>» заменить цифрами «</w:t>
      </w:r>
      <w:r w:rsidR="00FF7C71">
        <w:rPr>
          <w:bCs/>
          <w:color w:val="000000"/>
          <w:sz w:val="26"/>
          <w:szCs w:val="26"/>
        </w:rPr>
        <w:t>0,00   0,00</w:t>
      </w:r>
      <w:r w:rsidRPr="00D27AF3">
        <w:rPr>
          <w:bCs/>
          <w:color w:val="000000"/>
          <w:sz w:val="26"/>
          <w:szCs w:val="26"/>
        </w:rPr>
        <w:t xml:space="preserve"> »;</w:t>
      </w:r>
    </w:p>
    <w:p w:rsidR="00C60B6D" w:rsidRDefault="00D27AF3" w:rsidP="00E003E3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D27AF3">
        <w:rPr>
          <w:color w:val="000000"/>
          <w:sz w:val="24"/>
          <w:szCs w:val="24"/>
        </w:rPr>
        <w:t>- по строке «</w:t>
      </w:r>
      <w:r w:rsidR="00C60B6D">
        <w:rPr>
          <w:color w:val="000000"/>
          <w:sz w:val="24"/>
          <w:szCs w:val="24"/>
        </w:rPr>
        <w:t xml:space="preserve">Основное мероприятие </w:t>
      </w:r>
      <w:r w:rsidR="00C60B6D" w:rsidRPr="00C60B6D">
        <w:rPr>
          <w:color w:val="000000"/>
          <w:sz w:val="24"/>
          <w:szCs w:val="24"/>
        </w:rPr>
        <w:t>"Поддержка граждан в улучшении жилищных условий"</w:t>
      </w:r>
      <w:r w:rsidR="00C60B6D">
        <w:rPr>
          <w:color w:val="000000"/>
          <w:sz w:val="24"/>
          <w:szCs w:val="24"/>
        </w:rPr>
        <w:t xml:space="preserve"> </w:t>
      </w:r>
      <w:r w:rsidR="00C60B6D" w:rsidRPr="00C60B6D">
        <w:rPr>
          <w:color w:val="000000"/>
          <w:sz w:val="24"/>
          <w:szCs w:val="24"/>
        </w:rPr>
        <w:t>0180100000</w:t>
      </w:r>
      <w:r w:rsidR="00C60B6D">
        <w:rPr>
          <w:color w:val="000000"/>
          <w:sz w:val="24"/>
          <w:szCs w:val="24"/>
        </w:rPr>
        <w:t xml:space="preserve"> </w:t>
      </w:r>
      <w:r w:rsidRPr="00D27AF3">
        <w:rPr>
          <w:color w:val="000000"/>
          <w:sz w:val="24"/>
          <w:szCs w:val="24"/>
        </w:rPr>
        <w:t>000</w:t>
      </w:r>
      <w:r w:rsidR="00C60B6D">
        <w:rPr>
          <w:bCs/>
          <w:color w:val="000000"/>
          <w:sz w:val="26"/>
          <w:szCs w:val="26"/>
        </w:rPr>
        <w:t xml:space="preserve"> </w:t>
      </w:r>
      <w:r w:rsidR="00E003E3">
        <w:rPr>
          <w:bCs/>
          <w:color w:val="000000"/>
          <w:sz w:val="26"/>
          <w:szCs w:val="26"/>
        </w:rPr>
        <w:t>50 064,96  56 064,96</w:t>
      </w:r>
      <w:r w:rsidR="00E003E3" w:rsidRPr="00D27AF3">
        <w:rPr>
          <w:bCs/>
          <w:color w:val="000000"/>
          <w:sz w:val="26"/>
          <w:szCs w:val="26"/>
        </w:rPr>
        <w:t>» цифры «</w:t>
      </w:r>
      <w:r w:rsidR="00E003E3">
        <w:rPr>
          <w:bCs/>
          <w:color w:val="000000"/>
          <w:sz w:val="26"/>
          <w:szCs w:val="26"/>
        </w:rPr>
        <w:t xml:space="preserve">56 064,96  50 064,96 </w:t>
      </w:r>
      <w:r w:rsidR="00E003E3" w:rsidRPr="00D27AF3">
        <w:rPr>
          <w:bCs/>
          <w:color w:val="000000"/>
          <w:sz w:val="26"/>
          <w:szCs w:val="26"/>
        </w:rPr>
        <w:t>» заменить цифрами «</w:t>
      </w:r>
      <w:r w:rsidR="00E003E3">
        <w:rPr>
          <w:bCs/>
          <w:color w:val="000000"/>
          <w:sz w:val="26"/>
          <w:szCs w:val="26"/>
        </w:rPr>
        <w:t>0,00   0,00</w:t>
      </w:r>
      <w:r w:rsidR="00E003E3" w:rsidRPr="00D27AF3">
        <w:rPr>
          <w:bCs/>
          <w:color w:val="000000"/>
          <w:sz w:val="26"/>
          <w:szCs w:val="26"/>
        </w:rPr>
        <w:t xml:space="preserve"> »;</w:t>
      </w:r>
    </w:p>
    <w:p w:rsidR="00C60B6D" w:rsidRPr="00D27AF3" w:rsidRDefault="00C60B6D" w:rsidP="00E003E3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по строке «</w:t>
      </w:r>
      <w:r w:rsidRPr="00C60B6D">
        <w:rPr>
          <w:bCs/>
          <w:color w:val="000000"/>
          <w:sz w:val="26"/>
          <w:szCs w:val="26"/>
        </w:rPr>
        <w:t>Предоставление дополнительных социальных выплат в размере 5% из расчетной стоимости жилья (межбюджетные трансферты)</w:t>
      </w:r>
      <w:r w:rsidRPr="00C60B6D">
        <w:t xml:space="preserve"> </w:t>
      </w:r>
      <w:r w:rsidRPr="00C60B6D">
        <w:rPr>
          <w:bCs/>
          <w:color w:val="000000"/>
          <w:sz w:val="26"/>
          <w:szCs w:val="26"/>
        </w:rPr>
        <w:t>0180160030</w:t>
      </w:r>
      <w:r>
        <w:rPr>
          <w:bCs/>
          <w:color w:val="000000"/>
          <w:sz w:val="26"/>
          <w:szCs w:val="26"/>
        </w:rPr>
        <w:t xml:space="preserve">   500  </w:t>
      </w:r>
      <w:r w:rsidRPr="00C60B6D">
        <w:rPr>
          <w:bCs/>
          <w:color w:val="000000"/>
          <w:sz w:val="26"/>
          <w:szCs w:val="26"/>
        </w:rPr>
        <w:t>22</w:t>
      </w:r>
      <w:r>
        <w:rPr>
          <w:bCs/>
          <w:color w:val="000000"/>
          <w:sz w:val="26"/>
          <w:szCs w:val="26"/>
        </w:rPr>
        <w:t xml:space="preserve"> </w:t>
      </w:r>
      <w:r w:rsidRPr="00C60B6D">
        <w:rPr>
          <w:bCs/>
          <w:color w:val="000000"/>
          <w:sz w:val="26"/>
          <w:szCs w:val="26"/>
        </w:rPr>
        <w:t>680</w:t>
      </w:r>
      <w:r>
        <w:rPr>
          <w:bCs/>
          <w:color w:val="000000"/>
          <w:sz w:val="26"/>
          <w:szCs w:val="26"/>
        </w:rPr>
        <w:t>,00  22 680,00» цифры «</w:t>
      </w:r>
      <w:r w:rsidRPr="00C60B6D">
        <w:rPr>
          <w:bCs/>
          <w:color w:val="000000"/>
          <w:sz w:val="26"/>
          <w:szCs w:val="26"/>
        </w:rPr>
        <w:t>22</w:t>
      </w:r>
      <w:r>
        <w:rPr>
          <w:bCs/>
          <w:color w:val="000000"/>
          <w:sz w:val="26"/>
          <w:szCs w:val="26"/>
        </w:rPr>
        <w:t xml:space="preserve"> </w:t>
      </w:r>
      <w:r w:rsidRPr="00C60B6D">
        <w:rPr>
          <w:bCs/>
          <w:color w:val="000000"/>
          <w:sz w:val="26"/>
          <w:szCs w:val="26"/>
        </w:rPr>
        <w:t>680</w:t>
      </w:r>
      <w:r>
        <w:rPr>
          <w:bCs/>
          <w:color w:val="000000"/>
          <w:sz w:val="26"/>
          <w:szCs w:val="26"/>
        </w:rPr>
        <w:t>,00  22 680,00»</w:t>
      </w:r>
      <w:r w:rsidRPr="00C60B6D">
        <w:rPr>
          <w:bCs/>
          <w:color w:val="000000"/>
          <w:sz w:val="26"/>
          <w:szCs w:val="26"/>
        </w:rPr>
        <w:t xml:space="preserve"> </w:t>
      </w:r>
      <w:r w:rsidRPr="00D27AF3">
        <w:rPr>
          <w:bCs/>
          <w:color w:val="000000"/>
          <w:sz w:val="26"/>
          <w:szCs w:val="26"/>
        </w:rPr>
        <w:t>заменить цифрами «</w:t>
      </w:r>
      <w:r>
        <w:rPr>
          <w:bCs/>
          <w:color w:val="000000"/>
          <w:sz w:val="26"/>
          <w:szCs w:val="26"/>
        </w:rPr>
        <w:t>0,00   0,00</w:t>
      </w:r>
      <w:r w:rsidRPr="00D27AF3">
        <w:rPr>
          <w:bCs/>
          <w:color w:val="000000"/>
          <w:sz w:val="26"/>
          <w:szCs w:val="26"/>
        </w:rPr>
        <w:t>»;</w:t>
      </w:r>
    </w:p>
    <w:p w:rsidR="00C60B6D" w:rsidRDefault="00C60B6D" w:rsidP="00C60B6D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по строке «</w:t>
      </w:r>
      <w:r w:rsidRPr="00C60B6D">
        <w:rPr>
          <w:bCs/>
          <w:color w:val="000000"/>
          <w:sz w:val="26"/>
          <w:szCs w:val="26"/>
        </w:rPr>
        <w:t xml:space="preserve"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</w:t>
      </w:r>
      <w:r w:rsidR="00E003E3" w:rsidRPr="00C60B6D">
        <w:rPr>
          <w:bCs/>
          <w:color w:val="000000"/>
          <w:sz w:val="26"/>
          <w:szCs w:val="26"/>
        </w:rPr>
        <w:t>рефинансированному</w:t>
      </w:r>
      <w:r w:rsidRPr="00C60B6D">
        <w:rPr>
          <w:bCs/>
          <w:color w:val="000000"/>
          <w:sz w:val="26"/>
          <w:szCs w:val="26"/>
        </w:rPr>
        <w:t>) (межбюджетные трансферты)</w:t>
      </w:r>
      <w:r>
        <w:rPr>
          <w:bCs/>
          <w:color w:val="000000"/>
          <w:sz w:val="26"/>
          <w:szCs w:val="26"/>
        </w:rPr>
        <w:t xml:space="preserve"> </w:t>
      </w:r>
      <w:r w:rsidR="00E003E3" w:rsidRPr="00E003E3">
        <w:rPr>
          <w:bCs/>
          <w:color w:val="000000"/>
          <w:sz w:val="26"/>
          <w:szCs w:val="26"/>
        </w:rPr>
        <w:t>01801S3100</w:t>
      </w:r>
      <w:r w:rsidR="00E003E3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500 </w:t>
      </w:r>
      <w:r w:rsidR="00E003E3">
        <w:rPr>
          <w:bCs/>
          <w:color w:val="000000"/>
          <w:sz w:val="26"/>
          <w:szCs w:val="26"/>
        </w:rPr>
        <w:t xml:space="preserve">       </w:t>
      </w:r>
      <w:r w:rsidR="00E003E3" w:rsidRPr="00E003E3">
        <w:rPr>
          <w:bCs/>
          <w:color w:val="000000"/>
          <w:sz w:val="26"/>
          <w:szCs w:val="26"/>
        </w:rPr>
        <w:t>33</w:t>
      </w:r>
      <w:r w:rsidR="00E003E3">
        <w:rPr>
          <w:bCs/>
          <w:color w:val="000000"/>
          <w:sz w:val="26"/>
          <w:szCs w:val="26"/>
        </w:rPr>
        <w:t xml:space="preserve"> </w:t>
      </w:r>
      <w:r w:rsidR="00E003E3" w:rsidRPr="00E003E3">
        <w:rPr>
          <w:bCs/>
          <w:color w:val="000000"/>
          <w:sz w:val="26"/>
          <w:szCs w:val="26"/>
        </w:rPr>
        <w:t>384,96</w:t>
      </w:r>
      <w:r>
        <w:rPr>
          <w:bCs/>
          <w:color w:val="000000"/>
          <w:sz w:val="26"/>
          <w:szCs w:val="26"/>
        </w:rPr>
        <w:t xml:space="preserve"> </w:t>
      </w:r>
      <w:r w:rsidR="00E003E3">
        <w:rPr>
          <w:bCs/>
          <w:color w:val="000000"/>
          <w:sz w:val="26"/>
          <w:szCs w:val="26"/>
        </w:rPr>
        <w:t xml:space="preserve">  </w:t>
      </w:r>
      <w:r w:rsidR="00E003E3" w:rsidRPr="00E003E3">
        <w:rPr>
          <w:bCs/>
          <w:color w:val="000000"/>
          <w:sz w:val="26"/>
          <w:szCs w:val="26"/>
        </w:rPr>
        <w:t>33</w:t>
      </w:r>
      <w:r w:rsidR="00E003E3">
        <w:rPr>
          <w:bCs/>
          <w:color w:val="000000"/>
          <w:sz w:val="26"/>
          <w:szCs w:val="26"/>
        </w:rPr>
        <w:t xml:space="preserve"> </w:t>
      </w:r>
      <w:r w:rsidR="00E003E3" w:rsidRPr="00E003E3">
        <w:rPr>
          <w:bCs/>
          <w:color w:val="000000"/>
          <w:sz w:val="26"/>
          <w:szCs w:val="26"/>
        </w:rPr>
        <w:t>384,96</w:t>
      </w:r>
      <w:r>
        <w:rPr>
          <w:bCs/>
          <w:color w:val="000000"/>
          <w:sz w:val="26"/>
          <w:szCs w:val="26"/>
        </w:rPr>
        <w:t>» цифры «</w:t>
      </w:r>
      <w:r w:rsidR="00E003E3" w:rsidRPr="00E003E3">
        <w:rPr>
          <w:bCs/>
          <w:color w:val="000000"/>
          <w:sz w:val="26"/>
          <w:szCs w:val="26"/>
        </w:rPr>
        <w:t>33</w:t>
      </w:r>
      <w:r w:rsidR="00E003E3">
        <w:rPr>
          <w:bCs/>
          <w:color w:val="000000"/>
          <w:sz w:val="26"/>
          <w:szCs w:val="26"/>
        </w:rPr>
        <w:t xml:space="preserve"> </w:t>
      </w:r>
      <w:r w:rsidR="00E003E3" w:rsidRPr="00E003E3">
        <w:rPr>
          <w:bCs/>
          <w:color w:val="000000"/>
          <w:sz w:val="26"/>
          <w:szCs w:val="26"/>
        </w:rPr>
        <w:t>384,96</w:t>
      </w:r>
      <w:r w:rsidR="00E003E3">
        <w:rPr>
          <w:bCs/>
          <w:color w:val="000000"/>
          <w:sz w:val="26"/>
          <w:szCs w:val="26"/>
        </w:rPr>
        <w:t xml:space="preserve">   </w:t>
      </w:r>
      <w:r w:rsidR="00E003E3" w:rsidRPr="00E003E3">
        <w:rPr>
          <w:bCs/>
          <w:color w:val="000000"/>
          <w:sz w:val="26"/>
          <w:szCs w:val="26"/>
        </w:rPr>
        <w:t>33</w:t>
      </w:r>
      <w:r w:rsidR="00E003E3">
        <w:rPr>
          <w:bCs/>
          <w:color w:val="000000"/>
          <w:sz w:val="26"/>
          <w:szCs w:val="26"/>
        </w:rPr>
        <w:t xml:space="preserve"> </w:t>
      </w:r>
      <w:r w:rsidR="00E003E3" w:rsidRPr="00E003E3">
        <w:rPr>
          <w:bCs/>
          <w:color w:val="000000"/>
          <w:sz w:val="26"/>
          <w:szCs w:val="26"/>
        </w:rPr>
        <w:t>384,96</w:t>
      </w:r>
      <w:r>
        <w:rPr>
          <w:bCs/>
          <w:color w:val="000000"/>
          <w:sz w:val="26"/>
          <w:szCs w:val="26"/>
        </w:rPr>
        <w:t>»</w:t>
      </w:r>
      <w:r w:rsidRPr="00C60B6D">
        <w:rPr>
          <w:bCs/>
          <w:color w:val="000000"/>
          <w:sz w:val="26"/>
          <w:szCs w:val="26"/>
        </w:rPr>
        <w:t xml:space="preserve"> </w:t>
      </w:r>
      <w:r w:rsidRPr="00D27AF3">
        <w:rPr>
          <w:bCs/>
          <w:color w:val="000000"/>
          <w:sz w:val="26"/>
          <w:szCs w:val="26"/>
        </w:rPr>
        <w:t>заменить цифрами «</w:t>
      </w:r>
      <w:r>
        <w:rPr>
          <w:bCs/>
          <w:color w:val="000000"/>
          <w:sz w:val="26"/>
          <w:szCs w:val="26"/>
        </w:rPr>
        <w:t>0,00   0,00</w:t>
      </w:r>
      <w:r w:rsidRPr="00D27AF3">
        <w:rPr>
          <w:bCs/>
          <w:color w:val="000000"/>
          <w:sz w:val="26"/>
          <w:szCs w:val="26"/>
        </w:rPr>
        <w:t>»;</w:t>
      </w:r>
    </w:p>
    <w:p w:rsidR="00C60B6D" w:rsidRPr="00D27AF3" w:rsidRDefault="00497372" w:rsidP="00C60B6D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по строке «</w:t>
      </w:r>
      <w:r w:rsidR="00E003E3" w:rsidRPr="00E003E3">
        <w:rPr>
          <w:bCs/>
          <w:color w:val="000000"/>
          <w:sz w:val="26"/>
          <w:szCs w:val="26"/>
        </w:rPr>
        <w:t>Подпрограмма "Обеспечение жильем молодых семей"</w:t>
      </w:r>
      <w:r w:rsidR="00E003E3">
        <w:rPr>
          <w:bCs/>
          <w:color w:val="000000"/>
          <w:sz w:val="26"/>
          <w:szCs w:val="26"/>
        </w:rPr>
        <w:t xml:space="preserve"> </w:t>
      </w:r>
      <w:r w:rsidR="00E003E3" w:rsidRPr="00E003E3">
        <w:rPr>
          <w:bCs/>
          <w:color w:val="000000"/>
          <w:sz w:val="26"/>
          <w:szCs w:val="26"/>
        </w:rPr>
        <w:t>0190000000</w:t>
      </w:r>
      <w:r w:rsidR="00E003E3">
        <w:rPr>
          <w:bCs/>
          <w:color w:val="000000"/>
          <w:sz w:val="26"/>
          <w:szCs w:val="26"/>
        </w:rPr>
        <w:t xml:space="preserve"> 000 </w:t>
      </w:r>
      <w:r>
        <w:rPr>
          <w:bCs/>
          <w:color w:val="000000"/>
          <w:sz w:val="26"/>
          <w:szCs w:val="26"/>
        </w:rPr>
        <w:t>15 653,12  15 653,12» цифры «15 653,12  15 653,12» заменить цифрами «0,00  0,00»;</w:t>
      </w:r>
    </w:p>
    <w:p w:rsidR="00497372" w:rsidRPr="00D27AF3" w:rsidRDefault="00497372" w:rsidP="00497372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D27AF3">
        <w:rPr>
          <w:color w:val="000000"/>
          <w:sz w:val="24"/>
          <w:szCs w:val="24"/>
        </w:rPr>
        <w:t>- по строке «</w:t>
      </w:r>
      <w:r>
        <w:rPr>
          <w:color w:val="000000"/>
          <w:sz w:val="24"/>
          <w:szCs w:val="24"/>
        </w:rPr>
        <w:t xml:space="preserve">Основное мероприятие </w:t>
      </w:r>
      <w:r w:rsidRPr="00497372">
        <w:rPr>
          <w:color w:val="000000"/>
          <w:sz w:val="24"/>
          <w:szCs w:val="24"/>
        </w:rPr>
        <w:t>"Поддержка молодых семей в улучшении жилищных условий"</w:t>
      </w:r>
      <w:r>
        <w:rPr>
          <w:color w:val="000000"/>
          <w:sz w:val="24"/>
          <w:szCs w:val="24"/>
        </w:rPr>
        <w:t xml:space="preserve"> </w:t>
      </w:r>
      <w:r w:rsidRPr="00497372">
        <w:rPr>
          <w:color w:val="000000"/>
          <w:sz w:val="24"/>
          <w:szCs w:val="24"/>
        </w:rPr>
        <w:t>0190100000</w:t>
      </w:r>
      <w:r>
        <w:rPr>
          <w:color w:val="000000"/>
          <w:sz w:val="24"/>
          <w:szCs w:val="24"/>
        </w:rPr>
        <w:t xml:space="preserve"> 000</w:t>
      </w:r>
      <w:r>
        <w:rPr>
          <w:bCs/>
          <w:color w:val="000000"/>
          <w:sz w:val="26"/>
          <w:szCs w:val="26"/>
        </w:rPr>
        <w:t>15 653,12  15 653,12» цифры «15 653,12  15 653,12» заменить цифрами «0,00  0,00»;</w:t>
      </w:r>
    </w:p>
    <w:p w:rsidR="00D27AF3" w:rsidRPr="00A97A7C" w:rsidRDefault="00497372" w:rsidP="00D27AF3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по строке «</w:t>
      </w:r>
      <w:r w:rsidRPr="00497372">
        <w:rPr>
          <w:bCs/>
          <w:color w:val="000000"/>
          <w:sz w:val="26"/>
          <w:szCs w:val="26"/>
        </w:rPr>
        <w:t>Предоставление дополнительных социальных выплат в размере 5% из расчетной стоимости жилья (межбюджетные трансферты)</w:t>
      </w:r>
      <w:r>
        <w:rPr>
          <w:bCs/>
          <w:color w:val="000000"/>
          <w:sz w:val="26"/>
          <w:szCs w:val="26"/>
        </w:rPr>
        <w:t xml:space="preserve"> </w:t>
      </w:r>
      <w:r w:rsidRPr="00497372">
        <w:rPr>
          <w:bCs/>
          <w:color w:val="000000"/>
          <w:sz w:val="26"/>
          <w:szCs w:val="26"/>
        </w:rPr>
        <w:t>0190160030</w:t>
      </w:r>
      <w:r>
        <w:rPr>
          <w:bCs/>
          <w:color w:val="000000"/>
          <w:sz w:val="26"/>
          <w:szCs w:val="26"/>
        </w:rPr>
        <w:t xml:space="preserve"> 500  </w:t>
      </w:r>
      <w:r w:rsidRPr="00497372">
        <w:rPr>
          <w:bCs/>
          <w:color w:val="000000"/>
          <w:sz w:val="26"/>
          <w:szCs w:val="26"/>
        </w:rPr>
        <w:t>15</w:t>
      </w:r>
      <w:r>
        <w:rPr>
          <w:bCs/>
          <w:color w:val="000000"/>
          <w:sz w:val="26"/>
          <w:szCs w:val="26"/>
        </w:rPr>
        <w:t xml:space="preserve"> </w:t>
      </w:r>
      <w:r w:rsidRPr="00497372">
        <w:rPr>
          <w:bCs/>
          <w:color w:val="000000"/>
          <w:sz w:val="26"/>
          <w:szCs w:val="26"/>
        </w:rPr>
        <w:t>435</w:t>
      </w:r>
      <w:r>
        <w:rPr>
          <w:bCs/>
          <w:color w:val="000000"/>
          <w:sz w:val="26"/>
          <w:szCs w:val="26"/>
        </w:rPr>
        <w:t>,00</w:t>
      </w:r>
    </w:p>
    <w:p w:rsidR="00497372" w:rsidRDefault="00497372" w:rsidP="00497372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497372">
        <w:rPr>
          <w:bCs/>
          <w:color w:val="000000"/>
          <w:sz w:val="26"/>
          <w:szCs w:val="26"/>
        </w:rPr>
        <w:t>15</w:t>
      </w:r>
      <w:r>
        <w:rPr>
          <w:bCs/>
          <w:color w:val="000000"/>
          <w:sz w:val="26"/>
          <w:szCs w:val="26"/>
        </w:rPr>
        <w:t xml:space="preserve"> </w:t>
      </w:r>
      <w:r w:rsidRPr="00497372">
        <w:rPr>
          <w:bCs/>
          <w:color w:val="000000"/>
          <w:sz w:val="26"/>
          <w:szCs w:val="26"/>
        </w:rPr>
        <w:t>435</w:t>
      </w:r>
      <w:r>
        <w:rPr>
          <w:bCs/>
          <w:color w:val="000000"/>
          <w:sz w:val="26"/>
          <w:szCs w:val="26"/>
        </w:rPr>
        <w:t>,00» цифры «</w:t>
      </w:r>
      <w:r w:rsidRPr="00497372">
        <w:rPr>
          <w:bCs/>
          <w:color w:val="000000"/>
          <w:sz w:val="26"/>
          <w:szCs w:val="26"/>
        </w:rPr>
        <w:t>15</w:t>
      </w:r>
      <w:r>
        <w:rPr>
          <w:bCs/>
          <w:color w:val="000000"/>
          <w:sz w:val="26"/>
          <w:szCs w:val="26"/>
        </w:rPr>
        <w:t xml:space="preserve"> </w:t>
      </w:r>
      <w:r w:rsidRPr="00497372">
        <w:rPr>
          <w:bCs/>
          <w:color w:val="000000"/>
          <w:sz w:val="26"/>
          <w:szCs w:val="26"/>
        </w:rPr>
        <w:t>435</w:t>
      </w:r>
      <w:r>
        <w:rPr>
          <w:bCs/>
          <w:color w:val="000000"/>
          <w:sz w:val="26"/>
          <w:szCs w:val="26"/>
        </w:rPr>
        <w:t xml:space="preserve">,00   </w:t>
      </w:r>
      <w:r w:rsidRPr="00497372">
        <w:rPr>
          <w:bCs/>
          <w:color w:val="000000"/>
          <w:sz w:val="26"/>
          <w:szCs w:val="26"/>
        </w:rPr>
        <w:t>15</w:t>
      </w:r>
      <w:r>
        <w:rPr>
          <w:bCs/>
          <w:color w:val="000000"/>
          <w:sz w:val="26"/>
          <w:szCs w:val="26"/>
        </w:rPr>
        <w:t xml:space="preserve"> </w:t>
      </w:r>
      <w:r w:rsidRPr="00497372">
        <w:rPr>
          <w:bCs/>
          <w:color w:val="000000"/>
          <w:sz w:val="26"/>
          <w:szCs w:val="26"/>
        </w:rPr>
        <w:t>435</w:t>
      </w:r>
      <w:r>
        <w:rPr>
          <w:bCs/>
          <w:color w:val="000000"/>
          <w:sz w:val="26"/>
          <w:szCs w:val="26"/>
        </w:rPr>
        <w:t>,00» заменить цифрами «0,00  0,00»;</w:t>
      </w:r>
    </w:p>
    <w:p w:rsidR="00497372" w:rsidRDefault="00497372" w:rsidP="00497372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по строке «</w:t>
      </w:r>
      <w:r w:rsidRPr="00497372">
        <w:rPr>
          <w:bCs/>
          <w:color w:val="000000"/>
          <w:sz w:val="26"/>
          <w:szCs w:val="26"/>
        </w:rPr>
        <w:t>Предоставление социальных выплат молодым семьям на приобретение (строительство) жилого помещения (межбюджетные трансферты)</w:t>
      </w:r>
      <w:r w:rsidRPr="00497372">
        <w:t xml:space="preserve"> </w:t>
      </w:r>
      <w:r w:rsidRPr="00497372">
        <w:rPr>
          <w:bCs/>
          <w:color w:val="000000"/>
          <w:sz w:val="26"/>
          <w:szCs w:val="26"/>
        </w:rPr>
        <w:t>01901L4970</w:t>
      </w:r>
      <w:r>
        <w:rPr>
          <w:bCs/>
          <w:color w:val="000000"/>
          <w:sz w:val="26"/>
          <w:szCs w:val="26"/>
        </w:rPr>
        <w:t xml:space="preserve"> 500  218,12   218,12» цифры «218,12   218,12» заменить цифрами «0,00  0,00»;</w:t>
      </w:r>
    </w:p>
    <w:p w:rsidR="00497372" w:rsidRPr="00A97A7C" w:rsidRDefault="00497372" w:rsidP="00497372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по строке «</w:t>
      </w:r>
      <w:r w:rsidRPr="00497372">
        <w:rPr>
          <w:bCs/>
          <w:color w:val="000000"/>
          <w:sz w:val="26"/>
          <w:szCs w:val="26"/>
        </w:rPr>
        <w:t>Всего расходов:</w:t>
      </w:r>
      <w:r w:rsidR="000E2BC4">
        <w:rPr>
          <w:bCs/>
          <w:color w:val="000000"/>
          <w:sz w:val="26"/>
          <w:szCs w:val="26"/>
        </w:rPr>
        <w:t xml:space="preserve"> 20 393 920,</w:t>
      </w:r>
      <w:r w:rsidR="00FC502C">
        <w:rPr>
          <w:bCs/>
          <w:color w:val="000000"/>
          <w:sz w:val="26"/>
          <w:szCs w:val="26"/>
        </w:rPr>
        <w:t xml:space="preserve">05 </w:t>
      </w:r>
      <w:r w:rsidR="000E2BC4">
        <w:rPr>
          <w:bCs/>
          <w:color w:val="000000"/>
          <w:sz w:val="26"/>
          <w:szCs w:val="26"/>
        </w:rPr>
        <w:t>18 593 245,86» цифры «20 393 920,05  18 593 245,86» заменить цифрами «20 322 201,97  18 521 527,78»</w:t>
      </w:r>
    </w:p>
    <w:p w:rsidR="000B0D86" w:rsidRPr="00A97A7C" w:rsidRDefault="000B0D86" w:rsidP="00FC502C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</w:p>
    <w:p w:rsidR="000B0D86" w:rsidRDefault="000E2BC4" w:rsidP="00E14CC9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>6</w:t>
      </w:r>
      <w:r w:rsidR="000B0D86" w:rsidRPr="00E14CC9">
        <w:rPr>
          <w:bCs/>
          <w:color w:val="000000"/>
          <w:sz w:val="26"/>
          <w:szCs w:val="26"/>
        </w:rPr>
        <w:t xml:space="preserve">. </w:t>
      </w:r>
      <w:r w:rsidR="00E14CC9" w:rsidRPr="00E14CC9">
        <w:rPr>
          <w:color w:val="000000"/>
          <w:sz w:val="26"/>
          <w:szCs w:val="26"/>
        </w:rPr>
        <w:t xml:space="preserve">Приложение № 8 </w:t>
      </w:r>
      <w:r w:rsidR="000B0D86" w:rsidRPr="00E14CC9">
        <w:rPr>
          <w:color w:val="000000"/>
          <w:sz w:val="26"/>
          <w:szCs w:val="26"/>
        </w:rPr>
        <w:t>«</w:t>
      </w:r>
      <w:r w:rsidR="00E14CC9" w:rsidRPr="00E14CC9">
        <w:rPr>
          <w:color w:val="000000"/>
          <w:sz w:val="26"/>
          <w:szCs w:val="26"/>
        </w:rPr>
        <w:t>Ведомственная структура расходов бюджет Пестяковского г</w:t>
      </w:r>
      <w:r w:rsidR="00076E5D">
        <w:rPr>
          <w:color w:val="000000"/>
          <w:sz w:val="26"/>
          <w:szCs w:val="26"/>
        </w:rPr>
        <w:t>ородского поселения на 2021 год</w:t>
      </w:r>
      <w:r w:rsidR="00455442" w:rsidRPr="00E14CC9">
        <w:rPr>
          <w:bCs/>
          <w:color w:val="000000"/>
          <w:sz w:val="26"/>
          <w:szCs w:val="26"/>
        </w:rPr>
        <w:t>» изложить в новой редакции</w:t>
      </w:r>
      <w:r w:rsidR="000B0D86" w:rsidRPr="00E14CC9">
        <w:rPr>
          <w:bCs/>
          <w:color w:val="000000"/>
          <w:sz w:val="26"/>
          <w:szCs w:val="26"/>
        </w:rPr>
        <w:t xml:space="preserve"> (приложение </w:t>
      </w:r>
      <w:r w:rsidR="00DC094D">
        <w:rPr>
          <w:bCs/>
          <w:color w:val="000000"/>
          <w:sz w:val="26"/>
          <w:szCs w:val="26"/>
        </w:rPr>
        <w:t>4</w:t>
      </w:r>
      <w:r w:rsidR="000B0D86" w:rsidRPr="00E14CC9">
        <w:rPr>
          <w:bCs/>
          <w:color w:val="000000"/>
          <w:sz w:val="26"/>
          <w:szCs w:val="26"/>
        </w:rPr>
        <w:t>)</w:t>
      </w:r>
    </w:p>
    <w:p w:rsidR="000E2BC4" w:rsidRDefault="000E2BC4" w:rsidP="00E14CC9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7.</w:t>
      </w:r>
      <w:r w:rsidRPr="000E2BC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Приложение № 9</w:t>
      </w:r>
      <w:r w:rsidRPr="00E14CC9">
        <w:rPr>
          <w:color w:val="000000"/>
          <w:sz w:val="26"/>
          <w:szCs w:val="26"/>
        </w:rPr>
        <w:t xml:space="preserve"> «Ведомственная структура расходов бюджет Пестяковского г</w:t>
      </w:r>
      <w:r>
        <w:rPr>
          <w:color w:val="000000"/>
          <w:sz w:val="26"/>
          <w:szCs w:val="26"/>
        </w:rPr>
        <w:t>ородского поселения на плановый период 2022 и 2023 год</w:t>
      </w:r>
      <w:r w:rsidRPr="00E14CC9">
        <w:rPr>
          <w:bCs/>
          <w:color w:val="000000"/>
          <w:sz w:val="26"/>
          <w:szCs w:val="26"/>
        </w:rPr>
        <w:t>»</w:t>
      </w:r>
    </w:p>
    <w:p w:rsidR="00FC502C" w:rsidRDefault="00FC502C" w:rsidP="00FC502C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по строке «</w:t>
      </w:r>
      <w:r w:rsidRPr="00FC502C">
        <w:rPr>
          <w:bCs/>
          <w:color w:val="000000"/>
          <w:sz w:val="26"/>
          <w:szCs w:val="26"/>
        </w:rPr>
        <w:t>Администрация Пестяковского муниципального района Ивановской области</w:t>
      </w:r>
      <w:r>
        <w:rPr>
          <w:bCs/>
          <w:color w:val="000000"/>
          <w:sz w:val="26"/>
          <w:szCs w:val="26"/>
        </w:rPr>
        <w:t xml:space="preserve"> 015 00 00 0000000000 000 20 393 920,05 18 593 245,86» цифры «20 393 920,05  18 593 245,86» заменить цифрами «20 322 201,97  18 521 527,78»</w:t>
      </w:r>
    </w:p>
    <w:p w:rsidR="000E2BC4" w:rsidRPr="00D27AF3" w:rsidRDefault="000E2BC4" w:rsidP="000E2BC4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по строке «</w:t>
      </w:r>
      <w:r w:rsidRPr="00C60B6D">
        <w:rPr>
          <w:bCs/>
          <w:color w:val="000000"/>
          <w:sz w:val="26"/>
          <w:szCs w:val="26"/>
        </w:rPr>
        <w:t>Предоставление дополнительных социальных выплат в размере 5% из расчетной стоимости жилья (межбюджетные трансферты)</w:t>
      </w:r>
      <w:r>
        <w:rPr>
          <w:bCs/>
          <w:color w:val="000000"/>
          <w:sz w:val="26"/>
          <w:szCs w:val="26"/>
        </w:rPr>
        <w:t xml:space="preserve"> 015 1003</w:t>
      </w:r>
      <w:r w:rsidRPr="00C60B6D">
        <w:t xml:space="preserve"> </w:t>
      </w:r>
      <w:r w:rsidRPr="00C60B6D">
        <w:rPr>
          <w:bCs/>
          <w:color w:val="000000"/>
          <w:sz w:val="26"/>
          <w:szCs w:val="26"/>
        </w:rPr>
        <w:t>0180160030</w:t>
      </w:r>
      <w:r>
        <w:rPr>
          <w:bCs/>
          <w:color w:val="000000"/>
          <w:sz w:val="26"/>
          <w:szCs w:val="26"/>
        </w:rPr>
        <w:t xml:space="preserve"> 500  </w:t>
      </w:r>
      <w:r w:rsidRPr="00C60B6D">
        <w:rPr>
          <w:bCs/>
          <w:color w:val="000000"/>
          <w:sz w:val="26"/>
          <w:szCs w:val="26"/>
        </w:rPr>
        <w:t>22</w:t>
      </w:r>
      <w:r>
        <w:rPr>
          <w:bCs/>
          <w:color w:val="000000"/>
          <w:sz w:val="26"/>
          <w:szCs w:val="26"/>
        </w:rPr>
        <w:t xml:space="preserve"> </w:t>
      </w:r>
      <w:r w:rsidRPr="00C60B6D">
        <w:rPr>
          <w:bCs/>
          <w:color w:val="000000"/>
          <w:sz w:val="26"/>
          <w:szCs w:val="26"/>
        </w:rPr>
        <w:t>680</w:t>
      </w:r>
      <w:r>
        <w:rPr>
          <w:bCs/>
          <w:color w:val="000000"/>
          <w:sz w:val="26"/>
          <w:szCs w:val="26"/>
        </w:rPr>
        <w:t>,00  22 680,00» цифры «</w:t>
      </w:r>
      <w:r w:rsidRPr="00C60B6D">
        <w:rPr>
          <w:bCs/>
          <w:color w:val="000000"/>
          <w:sz w:val="26"/>
          <w:szCs w:val="26"/>
        </w:rPr>
        <w:t>22</w:t>
      </w:r>
      <w:r>
        <w:rPr>
          <w:bCs/>
          <w:color w:val="000000"/>
          <w:sz w:val="26"/>
          <w:szCs w:val="26"/>
        </w:rPr>
        <w:t xml:space="preserve"> </w:t>
      </w:r>
      <w:r w:rsidRPr="00C60B6D">
        <w:rPr>
          <w:bCs/>
          <w:color w:val="000000"/>
          <w:sz w:val="26"/>
          <w:szCs w:val="26"/>
        </w:rPr>
        <w:t>680</w:t>
      </w:r>
      <w:r>
        <w:rPr>
          <w:bCs/>
          <w:color w:val="000000"/>
          <w:sz w:val="26"/>
          <w:szCs w:val="26"/>
        </w:rPr>
        <w:t>,00  22 680,00»</w:t>
      </w:r>
      <w:r w:rsidRPr="00C60B6D">
        <w:rPr>
          <w:bCs/>
          <w:color w:val="000000"/>
          <w:sz w:val="26"/>
          <w:szCs w:val="26"/>
        </w:rPr>
        <w:t xml:space="preserve"> </w:t>
      </w:r>
      <w:r w:rsidRPr="00D27AF3">
        <w:rPr>
          <w:bCs/>
          <w:color w:val="000000"/>
          <w:sz w:val="26"/>
          <w:szCs w:val="26"/>
        </w:rPr>
        <w:t>заменить цифрами «</w:t>
      </w:r>
      <w:r>
        <w:rPr>
          <w:bCs/>
          <w:color w:val="000000"/>
          <w:sz w:val="26"/>
          <w:szCs w:val="26"/>
        </w:rPr>
        <w:t>0,00   0,00</w:t>
      </w:r>
      <w:r w:rsidRPr="00D27AF3">
        <w:rPr>
          <w:bCs/>
          <w:color w:val="000000"/>
          <w:sz w:val="26"/>
          <w:szCs w:val="26"/>
        </w:rPr>
        <w:t>»;</w:t>
      </w:r>
    </w:p>
    <w:p w:rsidR="000E2BC4" w:rsidRDefault="000E2BC4" w:rsidP="000E2BC4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по строке «</w:t>
      </w:r>
      <w:r w:rsidRPr="00C60B6D">
        <w:rPr>
          <w:bCs/>
          <w:color w:val="000000"/>
          <w:sz w:val="26"/>
          <w:szCs w:val="26"/>
        </w:rPr>
        <w:t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</w:r>
      <w:r>
        <w:rPr>
          <w:bCs/>
          <w:color w:val="000000"/>
          <w:sz w:val="26"/>
          <w:szCs w:val="26"/>
        </w:rPr>
        <w:t xml:space="preserve"> 015 1003 </w:t>
      </w:r>
      <w:r w:rsidRPr="00E003E3">
        <w:rPr>
          <w:bCs/>
          <w:color w:val="000000"/>
          <w:sz w:val="26"/>
          <w:szCs w:val="26"/>
        </w:rPr>
        <w:t>01801S3100</w:t>
      </w:r>
      <w:r>
        <w:rPr>
          <w:bCs/>
          <w:color w:val="000000"/>
          <w:sz w:val="26"/>
          <w:szCs w:val="26"/>
        </w:rPr>
        <w:t xml:space="preserve"> 500 </w:t>
      </w:r>
      <w:r w:rsidRPr="00E003E3">
        <w:rPr>
          <w:bCs/>
          <w:color w:val="000000"/>
          <w:sz w:val="26"/>
          <w:szCs w:val="26"/>
        </w:rPr>
        <w:t>33</w:t>
      </w:r>
      <w:r>
        <w:rPr>
          <w:bCs/>
          <w:color w:val="000000"/>
          <w:sz w:val="26"/>
          <w:szCs w:val="26"/>
        </w:rPr>
        <w:t xml:space="preserve"> </w:t>
      </w:r>
      <w:r w:rsidRPr="00E003E3">
        <w:rPr>
          <w:bCs/>
          <w:color w:val="000000"/>
          <w:sz w:val="26"/>
          <w:szCs w:val="26"/>
        </w:rPr>
        <w:t>384,96</w:t>
      </w:r>
      <w:r>
        <w:rPr>
          <w:bCs/>
          <w:color w:val="000000"/>
          <w:sz w:val="26"/>
          <w:szCs w:val="26"/>
        </w:rPr>
        <w:t xml:space="preserve">   </w:t>
      </w:r>
      <w:r w:rsidRPr="00E003E3">
        <w:rPr>
          <w:bCs/>
          <w:color w:val="000000"/>
          <w:sz w:val="26"/>
          <w:szCs w:val="26"/>
        </w:rPr>
        <w:t>33</w:t>
      </w:r>
      <w:r>
        <w:rPr>
          <w:bCs/>
          <w:color w:val="000000"/>
          <w:sz w:val="26"/>
          <w:szCs w:val="26"/>
        </w:rPr>
        <w:t xml:space="preserve"> </w:t>
      </w:r>
      <w:r w:rsidRPr="00E003E3">
        <w:rPr>
          <w:bCs/>
          <w:color w:val="000000"/>
          <w:sz w:val="26"/>
          <w:szCs w:val="26"/>
        </w:rPr>
        <w:t>384,96</w:t>
      </w:r>
      <w:r>
        <w:rPr>
          <w:bCs/>
          <w:color w:val="000000"/>
          <w:sz w:val="26"/>
          <w:szCs w:val="26"/>
        </w:rPr>
        <w:t>» цифры «</w:t>
      </w:r>
      <w:r w:rsidRPr="00E003E3">
        <w:rPr>
          <w:bCs/>
          <w:color w:val="000000"/>
          <w:sz w:val="26"/>
          <w:szCs w:val="26"/>
        </w:rPr>
        <w:t>33</w:t>
      </w:r>
      <w:r>
        <w:rPr>
          <w:bCs/>
          <w:color w:val="000000"/>
          <w:sz w:val="26"/>
          <w:szCs w:val="26"/>
        </w:rPr>
        <w:t xml:space="preserve"> </w:t>
      </w:r>
      <w:r w:rsidRPr="00E003E3">
        <w:rPr>
          <w:bCs/>
          <w:color w:val="000000"/>
          <w:sz w:val="26"/>
          <w:szCs w:val="26"/>
        </w:rPr>
        <w:t>384,96</w:t>
      </w:r>
      <w:r>
        <w:rPr>
          <w:bCs/>
          <w:color w:val="000000"/>
          <w:sz w:val="26"/>
          <w:szCs w:val="26"/>
        </w:rPr>
        <w:t xml:space="preserve">   </w:t>
      </w:r>
      <w:r w:rsidRPr="00E003E3">
        <w:rPr>
          <w:bCs/>
          <w:color w:val="000000"/>
          <w:sz w:val="26"/>
          <w:szCs w:val="26"/>
        </w:rPr>
        <w:t>33</w:t>
      </w:r>
      <w:r>
        <w:rPr>
          <w:bCs/>
          <w:color w:val="000000"/>
          <w:sz w:val="26"/>
          <w:szCs w:val="26"/>
        </w:rPr>
        <w:t xml:space="preserve"> </w:t>
      </w:r>
      <w:r w:rsidRPr="00E003E3">
        <w:rPr>
          <w:bCs/>
          <w:color w:val="000000"/>
          <w:sz w:val="26"/>
          <w:szCs w:val="26"/>
        </w:rPr>
        <w:t>384,96</w:t>
      </w:r>
      <w:r>
        <w:rPr>
          <w:bCs/>
          <w:color w:val="000000"/>
          <w:sz w:val="26"/>
          <w:szCs w:val="26"/>
        </w:rPr>
        <w:t>»</w:t>
      </w:r>
      <w:r w:rsidRPr="00C60B6D">
        <w:rPr>
          <w:bCs/>
          <w:color w:val="000000"/>
          <w:sz w:val="26"/>
          <w:szCs w:val="26"/>
        </w:rPr>
        <w:t xml:space="preserve"> </w:t>
      </w:r>
      <w:r w:rsidRPr="00D27AF3">
        <w:rPr>
          <w:bCs/>
          <w:color w:val="000000"/>
          <w:sz w:val="26"/>
          <w:szCs w:val="26"/>
        </w:rPr>
        <w:t>заменить цифрами «</w:t>
      </w:r>
      <w:r>
        <w:rPr>
          <w:bCs/>
          <w:color w:val="000000"/>
          <w:sz w:val="26"/>
          <w:szCs w:val="26"/>
        </w:rPr>
        <w:t>0,00   0,00</w:t>
      </w:r>
      <w:r w:rsidRPr="00D27AF3">
        <w:rPr>
          <w:bCs/>
          <w:color w:val="000000"/>
          <w:sz w:val="26"/>
          <w:szCs w:val="26"/>
        </w:rPr>
        <w:t>»;</w:t>
      </w:r>
    </w:p>
    <w:p w:rsidR="000E2BC4" w:rsidRDefault="000E2BC4" w:rsidP="000E2BC4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по строке «</w:t>
      </w:r>
      <w:r w:rsidRPr="00497372">
        <w:rPr>
          <w:bCs/>
          <w:color w:val="000000"/>
          <w:sz w:val="26"/>
          <w:szCs w:val="26"/>
        </w:rPr>
        <w:t>Предоставление дополнительных социальных выплат в размере 5% из расчетной стоимости жилья (межбюджетные трансферты)</w:t>
      </w:r>
      <w:r>
        <w:rPr>
          <w:bCs/>
          <w:color w:val="000000"/>
          <w:sz w:val="26"/>
          <w:szCs w:val="26"/>
        </w:rPr>
        <w:t xml:space="preserve"> 015 1003 </w:t>
      </w:r>
      <w:r w:rsidRPr="00497372">
        <w:rPr>
          <w:bCs/>
          <w:color w:val="000000"/>
          <w:sz w:val="26"/>
          <w:szCs w:val="26"/>
        </w:rPr>
        <w:t>0190160030</w:t>
      </w:r>
      <w:r>
        <w:rPr>
          <w:bCs/>
          <w:color w:val="000000"/>
          <w:sz w:val="26"/>
          <w:szCs w:val="26"/>
        </w:rPr>
        <w:t xml:space="preserve"> 500  </w:t>
      </w:r>
      <w:r w:rsidRPr="00497372">
        <w:rPr>
          <w:bCs/>
          <w:color w:val="000000"/>
          <w:sz w:val="26"/>
          <w:szCs w:val="26"/>
        </w:rPr>
        <w:t>15</w:t>
      </w:r>
      <w:r>
        <w:rPr>
          <w:bCs/>
          <w:color w:val="000000"/>
          <w:sz w:val="26"/>
          <w:szCs w:val="26"/>
        </w:rPr>
        <w:t xml:space="preserve"> </w:t>
      </w:r>
      <w:r w:rsidRPr="00497372">
        <w:rPr>
          <w:bCs/>
          <w:color w:val="000000"/>
          <w:sz w:val="26"/>
          <w:szCs w:val="26"/>
        </w:rPr>
        <w:t>435</w:t>
      </w:r>
      <w:r>
        <w:rPr>
          <w:bCs/>
          <w:color w:val="000000"/>
          <w:sz w:val="26"/>
          <w:szCs w:val="26"/>
        </w:rPr>
        <w:t xml:space="preserve">,00  </w:t>
      </w:r>
      <w:r w:rsidRPr="00497372">
        <w:rPr>
          <w:bCs/>
          <w:color w:val="000000"/>
          <w:sz w:val="26"/>
          <w:szCs w:val="26"/>
        </w:rPr>
        <w:t>15</w:t>
      </w:r>
      <w:r>
        <w:rPr>
          <w:bCs/>
          <w:color w:val="000000"/>
          <w:sz w:val="26"/>
          <w:szCs w:val="26"/>
        </w:rPr>
        <w:t xml:space="preserve"> </w:t>
      </w:r>
      <w:r w:rsidRPr="00497372">
        <w:rPr>
          <w:bCs/>
          <w:color w:val="000000"/>
          <w:sz w:val="26"/>
          <w:szCs w:val="26"/>
        </w:rPr>
        <w:t>435</w:t>
      </w:r>
      <w:r>
        <w:rPr>
          <w:bCs/>
          <w:color w:val="000000"/>
          <w:sz w:val="26"/>
          <w:szCs w:val="26"/>
        </w:rPr>
        <w:t>,00» цифры «</w:t>
      </w:r>
      <w:r w:rsidRPr="00497372">
        <w:rPr>
          <w:bCs/>
          <w:color w:val="000000"/>
          <w:sz w:val="26"/>
          <w:szCs w:val="26"/>
        </w:rPr>
        <w:t>15</w:t>
      </w:r>
      <w:r>
        <w:rPr>
          <w:bCs/>
          <w:color w:val="000000"/>
          <w:sz w:val="26"/>
          <w:szCs w:val="26"/>
        </w:rPr>
        <w:t xml:space="preserve"> </w:t>
      </w:r>
      <w:r w:rsidRPr="00497372">
        <w:rPr>
          <w:bCs/>
          <w:color w:val="000000"/>
          <w:sz w:val="26"/>
          <w:szCs w:val="26"/>
        </w:rPr>
        <w:t>435</w:t>
      </w:r>
      <w:r>
        <w:rPr>
          <w:bCs/>
          <w:color w:val="000000"/>
          <w:sz w:val="26"/>
          <w:szCs w:val="26"/>
        </w:rPr>
        <w:t xml:space="preserve">,00   </w:t>
      </w:r>
      <w:r w:rsidRPr="00497372">
        <w:rPr>
          <w:bCs/>
          <w:color w:val="000000"/>
          <w:sz w:val="26"/>
          <w:szCs w:val="26"/>
        </w:rPr>
        <w:t>15</w:t>
      </w:r>
      <w:r>
        <w:rPr>
          <w:bCs/>
          <w:color w:val="000000"/>
          <w:sz w:val="26"/>
          <w:szCs w:val="26"/>
        </w:rPr>
        <w:t xml:space="preserve"> </w:t>
      </w:r>
      <w:r w:rsidRPr="00497372">
        <w:rPr>
          <w:bCs/>
          <w:color w:val="000000"/>
          <w:sz w:val="26"/>
          <w:szCs w:val="26"/>
        </w:rPr>
        <w:t>435</w:t>
      </w:r>
      <w:r>
        <w:rPr>
          <w:bCs/>
          <w:color w:val="000000"/>
          <w:sz w:val="26"/>
          <w:szCs w:val="26"/>
        </w:rPr>
        <w:t>,00» заменить цифрами «0,00  0,00»;</w:t>
      </w:r>
    </w:p>
    <w:p w:rsidR="000E2BC4" w:rsidRDefault="000E2BC4" w:rsidP="000E2BC4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по строке «</w:t>
      </w:r>
      <w:r w:rsidRPr="00497372">
        <w:rPr>
          <w:bCs/>
          <w:color w:val="000000"/>
          <w:sz w:val="26"/>
          <w:szCs w:val="26"/>
        </w:rPr>
        <w:t>Предоставление социальных выплат молодым семьям на приобретение (строительство) жилого помещения (межбюджетные трансферты)</w:t>
      </w:r>
      <w:r w:rsidRPr="00497372">
        <w:t xml:space="preserve"> </w:t>
      </w:r>
      <w:r w:rsidRPr="000E2BC4">
        <w:rPr>
          <w:sz w:val="26"/>
          <w:szCs w:val="26"/>
        </w:rPr>
        <w:t>015 1003</w:t>
      </w:r>
      <w:r>
        <w:t xml:space="preserve"> </w:t>
      </w:r>
      <w:r w:rsidRPr="00497372">
        <w:rPr>
          <w:bCs/>
          <w:color w:val="000000"/>
          <w:sz w:val="26"/>
          <w:szCs w:val="26"/>
        </w:rPr>
        <w:t>01901L4970</w:t>
      </w:r>
      <w:r>
        <w:rPr>
          <w:bCs/>
          <w:color w:val="000000"/>
          <w:sz w:val="26"/>
          <w:szCs w:val="26"/>
        </w:rPr>
        <w:t xml:space="preserve"> 500 218,12   218,12» цифры «218,12   218,12» заменить цифрами «0,00  0,00»;</w:t>
      </w:r>
    </w:p>
    <w:p w:rsidR="000E2BC4" w:rsidRPr="00A97A7C" w:rsidRDefault="000E2BC4" w:rsidP="000E2BC4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по строке «</w:t>
      </w:r>
      <w:r w:rsidRPr="00497372">
        <w:rPr>
          <w:bCs/>
          <w:color w:val="000000"/>
          <w:sz w:val="26"/>
          <w:szCs w:val="26"/>
        </w:rPr>
        <w:t>Всего расходов:</w:t>
      </w:r>
      <w:r>
        <w:rPr>
          <w:bCs/>
          <w:color w:val="000000"/>
          <w:sz w:val="26"/>
          <w:szCs w:val="26"/>
        </w:rPr>
        <w:t xml:space="preserve"> 20 393 920,05 18 593 245,86» цифры «20 393 920,05  18 593 245,86» заменить цифрами «20 322 201,97  18 521 527,78»</w:t>
      </w:r>
    </w:p>
    <w:p w:rsidR="000B0D86" w:rsidRPr="00A97A7C" w:rsidRDefault="000B0D86" w:rsidP="000B0D86">
      <w:pPr>
        <w:tabs>
          <w:tab w:val="left" w:pos="0"/>
        </w:tabs>
        <w:jc w:val="both"/>
        <w:rPr>
          <w:bCs/>
          <w:color w:val="000000"/>
          <w:sz w:val="26"/>
          <w:szCs w:val="26"/>
        </w:rPr>
      </w:pPr>
    </w:p>
    <w:p w:rsidR="000B0D86" w:rsidRDefault="000E2BC4" w:rsidP="000B0D86">
      <w:pPr>
        <w:tabs>
          <w:tab w:val="left" w:pos="0"/>
          <w:tab w:val="left" w:pos="567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8</w:t>
      </w:r>
      <w:r w:rsidR="000B0D86" w:rsidRPr="00A97A7C">
        <w:rPr>
          <w:bCs/>
          <w:color w:val="000000"/>
          <w:sz w:val="26"/>
          <w:szCs w:val="26"/>
        </w:rPr>
        <w:t>. Приложение №1</w:t>
      </w:r>
      <w:r w:rsidR="00AD24D9" w:rsidRPr="00A97A7C">
        <w:rPr>
          <w:bCs/>
          <w:color w:val="000000"/>
          <w:sz w:val="26"/>
          <w:szCs w:val="26"/>
        </w:rPr>
        <w:t>2</w:t>
      </w:r>
      <w:r w:rsidR="000B0D86" w:rsidRPr="00A97A7C">
        <w:rPr>
          <w:bCs/>
          <w:color w:val="000000"/>
          <w:sz w:val="26"/>
          <w:szCs w:val="26"/>
        </w:rPr>
        <w:t xml:space="preserve"> «Распределение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годов» изложит</w:t>
      </w:r>
      <w:r w:rsidR="00455442">
        <w:rPr>
          <w:bCs/>
          <w:color w:val="000000"/>
          <w:sz w:val="26"/>
          <w:szCs w:val="26"/>
        </w:rPr>
        <w:t xml:space="preserve">ь в новой редакции (приложение </w:t>
      </w:r>
      <w:r w:rsidR="00DC094D">
        <w:rPr>
          <w:bCs/>
          <w:color w:val="000000"/>
          <w:sz w:val="26"/>
          <w:szCs w:val="26"/>
        </w:rPr>
        <w:t>5</w:t>
      </w:r>
      <w:r w:rsidR="000B0D86" w:rsidRPr="00A97A7C">
        <w:rPr>
          <w:bCs/>
          <w:color w:val="000000"/>
          <w:sz w:val="26"/>
          <w:szCs w:val="26"/>
        </w:rPr>
        <w:t>)</w:t>
      </w:r>
    </w:p>
    <w:p w:rsidR="00DC094D" w:rsidRPr="00A97A7C" w:rsidRDefault="00DC094D" w:rsidP="00615A6B">
      <w:pPr>
        <w:tabs>
          <w:tab w:val="left" w:pos="0"/>
          <w:tab w:val="left" w:pos="567"/>
        </w:tabs>
        <w:jc w:val="both"/>
        <w:rPr>
          <w:bCs/>
          <w:color w:val="000000"/>
          <w:sz w:val="26"/>
          <w:szCs w:val="26"/>
        </w:rPr>
      </w:pPr>
    </w:p>
    <w:p w:rsidR="00DC094D" w:rsidRPr="009F4102" w:rsidRDefault="000E2BC4" w:rsidP="00DC094D">
      <w:pPr>
        <w:tabs>
          <w:tab w:val="left" w:pos="5895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9</w:t>
      </w:r>
      <w:r w:rsidR="00DC094D" w:rsidRPr="00DC094D">
        <w:rPr>
          <w:color w:val="000000"/>
          <w:sz w:val="26"/>
          <w:szCs w:val="26"/>
        </w:rPr>
        <w:t xml:space="preserve">. </w:t>
      </w:r>
      <w:r w:rsidR="00DC094D" w:rsidRPr="00DC094D">
        <w:rPr>
          <w:sz w:val="26"/>
          <w:szCs w:val="26"/>
        </w:rPr>
        <w:t>Приложение №13</w:t>
      </w:r>
      <w:r w:rsidR="00DC094D" w:rsidRPr="009F4102">
        <w:t xml:space="preserve"> «</w:t>
      </w:r>
      <w:r w:rsidR="00DC094D" w:rsidRPr="009F4102">
        <w:rPr>
          <w:sz w:val="26"/>
          <w:szCs w:val="26"/>
        </w:rPr>
        <w:t>Распределение иных межбюджетных трансфертов бюджету Пестяковского муниципального района на 2021 год и на плановый период 2022 и 2023 годов» изложит</w:t>
      </w:r>
      <w:r w:rsidR="00DC094D">
        <w:rPr>
          <w:sz w:val="26"/>
          <w:szCs w:val="26"/>
        </w:rPr>
        <w:t>ь в новой редакции (приложение 6</w:t>
      </w:r>
      <w:r w:rsidR="00DC094D" w:rsidRPr="009F4102">
        <w:rPr>
          <w:sz w:val="26"/>
          <w:szCs w:val="26"/>
        </w:rPr>
        <w:t>).</w:t>
      </w:r>
    </w:p>
    <w:p w:rsidR="000B0D86" w:rsidRPr="00A97A7C" w:rsidRDefault="000B0D86" w:rsidP="000B0D86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A97A7C">
        <w:rPr>
          <w:color w:val="000000"/>
          <w:sz w:val="26"/>
          <w:szCs w:val="26"/>
        </w:rPr>
        <w:t xml:space="preserve">    </w:t>
      </w:r>
    </w:p>
    <w:p w:rsidR="000B0D86" w:rsidRPr="00A97A7C" w:rsidRDefault="000E2BC4" w:rsidP="000B0D86">
      <w:pPr>
        <w:pStyle w:val="a3"/>
        <w:tabs>
          <w:tab w:val="left" w:pos="284"/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10</w:t>
      </w:r>
      <w:r w:rsidR="000B0D86" w:rsidRPr="00A97A7C">
        <w:rPr>
          <w:color w:val="000000"/>
          <w:sz w:val="26"/>
          <w:szCs w:val="26"/>
        </w:rPr>
        <w:t>.</w:t>
      </w:r>
      <w:r w:rsidR="000B0D86" w:rsidRPr="00A97A7C">
        <w:rPr>
          <w:b/>
          <w:color w:val="000000"/>
          <w:sz w:val="26"/>
          <w:szCs w:val="26"/>
        </w:rPr>
        <w:t xml:space="preserve">  </w:t>
      </w:r>
      <w:r w:rsidR="000B0D86" w:rsidRPr="00A97A7C">
        <w:rPr>
          <w:color w:val="000000"/>
          <w:sz w:val="26"/>
          <w:szCs w:val="26"/>
        </w:rPr>
        <w:t>Настоящее Решение вступает в действие после официального обнародования.</w:t>
      </w:r>
    </w:p>
    <w:p w:rsidR="000B0D86" w:rsidRPr="00A97A7C" w:rsidRDefault="000B0D86" w:rsidP="000B0D86">
      <w:pPr>
        <w:pStyle w:val="a3"/>
        <w:tabs>
          <w:tab w:val="left" w:pos="9638"/>
        </w:tabs>
        <w:ind w:right="-1"/>
        <w:rPr>
          <w:color w:val="000000"/>
          <w:sz w:val="26"/>
          <w:szCs w:val="26"/>
        </w:rPr>
      </w:pPr>
    </w:p>
    <w:p w:rsidR="000B0D86" w:rsidRPr="00A97A7C" w:rsidRDefault="000B0D86" w:rsidP="000B0D86">
      <w:pPr>
        <w:pStyle w:val="a3"/>
        <w:tabs>
          <w:tab w:val="left" w:pos="9638"/>
        </w:tabs>
        <w:ind w:right="-1"/>
        <w:rPr>
          <w:color w:val="000000"/>
          <w:sz w:val="26"/>
          <w:szCs w:val="26"/>
        </w:rPr>
      </w:pPr>
    </w:p>
    <w:p w:rsidR="0037112A" w:rsidRDefault="000B0D86" w:rsidP="000B0D86">
      <w:pPr>
        <w:pStyle w:val="a3"/>
        <w:tabs>
          <w:tab w:val="left" w:pos="9638"/>
        </w:tabs>
        <w:ind w:right="-1"/>
      </w:pPr>
      <w:r w:rsidRPr="00A97A7C">
        <w:rPr>
          <w:color w:val="000000"/>
          <w:sz w:val="26"/>
          <w:szCs w:val="26"/>
        </w:rPr>
        <w:t xml:space="preserve">Глава Пестяковского городского поселения                                                </w:t>
      </w:r>
      <w:r w:rsidR="00E91704">
        <w:rPr>
          <w:color w:val="000000"/>
          <w:sz w:val="26"/>
          <w:szCs w:val="26"/>
        </w:rPr>
        <w:t xml:space="preserve"> </w:t>
      </w:r>
      <w:r w:rsidRPr="00A97A7C">
        <w:rPr>
          <w:color w:val="000000"/>
          <w:sz w:val="26"/>
          <w:szCs w:val="26"/>
        </w:rPr>
        <w:t xml:space="preserve">  Гоголев А.В.</w:t>
      </w:r>
      <w:r w:rsidRPr="00B42ABC">
        <w:rPr>
          <w:color w:val="000000"/>
          <w:sz w:val="26"/>
          <w:szCs w:val="26"/>
        </w:rPr>
        <w:t xml:space="preserve">                </w:t>
      </w:r>
      <w:r w:rsidR="00F73762">
        <w:rPr>
          <w:color w:val="000000"/>
          <w:sz w:val="26"/>
          <w:szCs w:val="26"/>
        </w:rPr>
        <w:t xml:space="preserve">  </w:t>
      </w:r>
    </w:p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37112A" w:rsidRPr="0037112A" w:rsidRDefault="0037112A" w:rsidP="0037112A"/>
    <w:p w:rsidR="000B0D86" w:rsidRPr="00B9028E" w:rsidRDefault="00536096" w:rsidP="006F7C7B">
      <w:pPr>
        <w:tabs>
          <w:tab w:val="center" w:pos="4819"/>
        </w:tabs>
        <w:rPr>
          <w:b/>
          <w:bCs/>
          <w:color w:val="000000"/>
          <w:sz w:val="24"/>
          <w:szCs w:val="24"/>
        </w:rPr>
        <w:sectPr w:rsidR="000B0D86" w:rsidRPr="00B9028E" w:rsidSect="000B0D86">
          <w:pgSz w:w="11906" w:h="16838" w:code="9"/>
          <w:pgMar w:top="539" w:right="707" w:bottom="567" w:left="1560" w:header="709" w:footer="709" w:gutter="0"/>
          <w:cols w:space="708"/>
          <w:docGrid w:linePitch="381"/>
        </w:sectPr>
      </w:pPr>
      <w:r>
        <w:tab/>
      </w:r>
    </w:p>
    <w:p w:rsidR="00CC6F79" w:rsidRDefault="00CC6F79"/>
    <w:tbl>
      <w:tblPr>
        <w:tblW w:w="15114" w:type="dxa"/>
        <w:tblInd w:w="20" w:type="dxa"/>
        <w:tblLook w:val="04A0" w:firstRow="1" w:lastRow="0" w:firstColumn="1" w:lastColumn="0" w:noHBand="0" w:noVBand="1"/>
      </w:tblPr>
      <w:tblGrid>
        <w:gridCol w:w="15114"/>
      </w:tblGrid>
      <w:tr w:rsidR="001F3B6C" w:rsidRPr="00C03551" w:rsidTr="00CC6F79">
        <w:trPr>
          <w:trHeight w:val="4261"/>
        </w:trPr>
        <w:tc>
          <w:tcPr>
            <w:tcW w:w="151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3EF3" w:rsidRDefault="009C3EF3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A1:F19"/>
            <w:bookmarkEnd w:id="1"/>
          </w:p>
          <w:p w:rsidR="009C3EF3" w:rsidRDefault="009C3EF3" w:rsidP="009C3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C3EF3" w:rsidRDefault="009C3EF3" w:rsidP="009C3EF3">
            <w:pPr>
              <w:tabs>
                <w:tab w:val="left" w:pos="3075"/>
                <w:tab w:val="right" w:pos="9072"/>
              </w:tabs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</w:t>
            </w:r>
            <w:r w:rsidRPr="0014593A">
              <w:rPr>
                <w:sz w:val="20"/>
                <w:lang w:eastAsia="ar-SA"/>
              </w:rPr>
              <w:t xml:space="preserve">риложение </w:t>
            </w:r>
            <w:r w:rsidR="008965A8">
              <w:rPr>
                <w:sz w:val="20"/>
                <w:lang w:eastAsia="ar-SA"/>
              </w:rPr>
              <w:t>1</w:t>
            </w:r>
            <w:r w:rsidRPr="0014593A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sz w:val="20"/>
                <w:lang w:eastAsia="ar-SA"/>
              </w:rPr>
              <w:t xml:space="preserve">                               </w:t>
            </w:r>
            <w:r w:rsidRPr="0014593A">
              <w:rPr>
                <w:sz w:val="20"/>
                <w:lang w:eastAsia="ar-SA"/>
              </w:rPr>
              <w:t xml:space="preserve"> </w:t>
            </w:r>
            <w:r>
              <w:rPr>
                <w:sz w:val="20"/>
                <w:lang w:eastAsia="ar-SA"/>
              </w:rPr>
              <w:t xml:space="preserve">    </w:t>
            </w:r>
          </w:p>
          <w:p w:rsidR="009C3EF3" w:rsidRDefault="009C3EF3" w:rsidP="009C3EF3">
            <w:pPr>
              <w:tabs>
                <w:tab w:val="left" w:pos="3075"/>
                <w:tab w:val="right" w:pos="9072"/>
              </w:tabs>
              <w:jc w:val="right"/>
              <w:rPr>
                <w:sz w:val="20"/>
                <w:lang w:eastAsia="ar-SA"/>
              </w:rPr>
            </w:pPr>
            <w:r w:rsidRPr="0014593A">
              <w:rPr>
                <w:sz w:val="20"/>
                <w:lang w:eastAsia="ar-SA"/>
              </w:rPr>
              <w:t xml:space="preserve"> к Решению Пестяковского </w:t>
            </w:r>
            <w:r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9C3EF3" w:rsidRDefault="009C3EF3" w:rsidP="009C3EF3">
            <w:pPr>
              <w:tabs>
                <w:tab w:val="left" w:pos="3075"/>
                <w:tab w:val="right" w:pos="9072"/>
              </w:tabs>
              <w:jc w:val="right"/>
            </w:pPr>
            <w:r>
              <w:rPr>
                <w:sz w:val="20"/>
                <w:lang w:eastAsia="ar-SA"/>
              </w:rPr>
              <w:t xml:space="preserve"> </w:t>
            </w:r>
            <w:r w:rsidRPr="0014593A">
              <w:rPr>
                <w:sz w:val="20"/>
                <w:lang w:eastAsia="ar-SA"/>
              </w:rPr>
              <w:t xml:space="preserve">городского </w:t>
            </w:r>
            <w:r>
              <w:rPr>
                <w:sz w:val="20"/>
                <w:lang w:eastAsia="ar-SA"/>
              </w:rPr>
              <w:t>поселения</w:t>
            </w:r>
            <w:r>
              <w:t xml:space="preserve">                                                                                           </w:t>
            </w:r>
          </w:p>
          <w:p w:rsidR="009C3EF3" w:rsidRDefault="009C3EF3" w:rsidP="009C3EF3">
            <w:pPr>
              <w:tabs>
                <w:tab w:val="left" w:pos="3075"/>
                <w:tab w:val="right" w:pos="9072"/>
              </w:tabs>
              <w:jc w:val="right"/>
              <w:rPr>
                <w:sz w:val="20"/>
                <w:lang w:eastAsia="ar-SA"/>
              </w:rPr>
            </w:pPr>
            <w:r w:rsidRPr="00E64204">
              <w:rPr>
                <w:sz w:val="20"/>
              </w:rPr>
              <w:t>от "</w:t>
            </w:r>
            <w:r>
              <w:rPr>
                <w:sz w:val="20"/>
              </w:rPr>
              <w:t xml:space="preserve">  </w:t>
            </w:r>
            <w:r w:rsidRPr="00E64204">
              <w:rPr>
                <w:sz w:val="20"/>
              </w:rPr>
              <w:t>"</w:t>
            </w:r>
            <w:r>
              <w:rPr>
                <w:sz w:val="20"/>
              </w:rPr>
              <w:t xml:space="preserve">                  2021г.</w:t>
            </w:r>
            <w:r w:rsidRPr="00E64204">
              <w:rPr>
                <w:sz w:val="20"/>
              </w:rPr>
              <w:t xml:space="preserve">   №</w:t>
            </w:r>
            <w:r>
              <w:rPr>
                <w:sz w:val="20"/>
              </w:rPr>
              <w:t xml:space="preserve"> </w:t>
            </w:r>
          </w:p>
          <w:p w:rsidR="009C3EF3" w:rsidRPr="006F139D" w:rsidRDefault="009C3EF3" w:rsidP="009C3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C3EF3" w:rsidRDefault="009C3EF3" w:rsidP="009C3EF3">
            <w:pPr>
              <w:jc w:val="right"/>
              <w:rPr>
                <w:color w:val="000000"/>
                <w:sz w:val="18"/>
                <w:szCs w:val="18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6F139D">
              <w:rPr>
                <w:color w:val="000000"/>
                <w:sz w:val="18"/>
                <w:szCs w:val="18"/>
              </w:rPr>
              <w:t xml:space="preserve">  </w:t>
            </w:r>
            <w:r w:rsidR="0054599A">
              <w:rPr>
                <w:color w:val="000000"/>
                <w:sz w:val="18"/>
                <w:szCs w:val="18"/>
              </w:rPr>
              <w:t xml:space="preserve">  </w:t>
            </w:r>
            <w:r w:rsidRPr="006F139D">
              <w:rPr>
                <w:color w:val="000000"/>
                <w:sz w:val="18"/>
                <w:szCs w:val="18"/>
              </w:rPr>
              <w:t xml:space="preserve"> Приложение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6F139D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</w:t>
            </w:r>
            <w:r w:rsidRPr="006F139D">
              <w:rPr>
                <w:color w:val="000000"/>
                <w:sz w:val="18"/>
                <w:szCs w:val="18"/>
              </w:rPr>
              <w:t xml:space="preserve">городского поселения "  О бюджете                                                                                                    Пестяковского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6F139D">
              <w:rPr>
                <w:color w:val="000000"/>
                <w:sz w:val="18"/>
                <w:szCs w:val="18"/>
              </w:rPr>
              <w:t>городского</w:t>
            </w:r>
          </w:p>
          <w:p w:rsidR="009C3EF3" w:rsidRPr="006F139D" w:rsidRDefault="009C3EF3" w:rsidP="009C3EF3">
            <w:pPr>
              <w:jc w:val="right"/>
              <w:rPr>
                <w:color w:val="000000"/>
                <w:sz w:val="18"/>
                <w:szCs w:val="18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поселения на 2021год</w:t>
            </w:r>
          </w:p>
          <w:p w:rsidR="009C3EF3" w:rsidRPr="006F139D" w:rsidRDefault="009C3EF3" w:rsidP="009C3E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139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54599A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F139D">
              <w:rPr>
                <w:color w:val="000000"/>
                <w:sz w:val="18"/>
                <w:szCs w:val="18"/>
              </w:rPr>
              <w:t xml:space="preserve">  и плановый период 2022 и 2023 годов"                                                                                                                                                                 от </w:t>
            </w:r>
            <w:r w:rsidRPr="00FE147C">
              <w:rPr>
                <w:color w:val="000000"/>
                <w:sz w:val="18"/>
                <w:szCs w:val="18"/>
                <w:u w:val="single"/>
              </w:rPr>
              <w:t>" 17"декабря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F139D">
              <w:rPr>
                <w:color w:val="000000"/>
                <w:sz w:val="18"/>
                <w:szCs w:val="18"/>
              </w:rPr>
              <w:t>2020г. №</w:t>
            </w:r>
            <w:r w:rsidRPr="00FE147C">
              <w:rPr>
                <w:color w:val="000000"/>
                <w:sz w:val="18"/>
                <w:szCs w:val="18"/>
                <w:u w:val="single"/>
              </w:rPr>
              <w:t xml:space="preserve">44 </w:t>
            </w:r>
            <w:r w:rsidRPr="006F139D">
              <w:rPr>
                <w:color w:val="000000"/>
                <w:sz w:val="18"/>
                <w:szCs w:val="18"/>
              </w:rPr>
              <w:t xml:space="preserve"> </w:t>
            </w:r>
          </w:p>
          <w:p w:rsidR="009C3EF3" w:rsidRPr="006F139D" w:rsidRDefault="009C3EF3" w:rsidP="009C3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C3EF3" w:rsidRDefault="009C3EF3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9C3EF3" w:rsidRDefault="009C3EF3" w:rsidP="009C3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EF3">
              <w:rPr>
                <w:b/>
                <w:bCs/>
                <w:color w:val="000000"/>
                <w:sz w:val="24"/>
                <w:szCs w:val="24"/>
              </w:rPr>
              <w:t>Доходы бюджета Пестяковского городского поселения по кодам классификации доходов бюджетов                                                                               на 2021 год и плановый период 2022 и 2023 годов.</w:t>
            </w:r>
          </w:p>
          <w:p w:rsidR="009C3EF3" w:rsidRDefault="009C3EF3" w:rsidP="009C3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C3EF3" w:rsidRDefault="009C3EF3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4639" w:type="dxa"/>
              <w:tblLook w:val="04A0" w:firstRow="1" w:lastRow="0" w:firstColumn="1" w:lastColumn="0" w:noHBand="0" w:noVBand="1"/>
            </w:tblPr>
            <w:tblGrid>
              <w:gridCol w:w="3094"/>
              <w:gridCol w:w="5245"/>
              <w:gridCol w:w="2080"/>
              <w:gridCol w:w="2120"/>
              <w:gridCol w:w="2100"/>
            </w:tblGrid>
            <w:tr w:rsidR="00D10F81" w:rsidRPr="00D10F81" w:rsidTr="002D4138">
              <w:trPr>
                <w:trHeight w:val="330"/>
              </w:trPr>
              <w:tc>
                <w:tcPr>
                  <w:tcW w:w="3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10F81" w:rsidRPr="00D10F81" w:rsidTr="002D4138">
              <w:trPr>
                <w:trHeight w:val="315"/>
              </w:trPr>
              <w:tc>
                <w:tcPr>
                  <w:tcW w:w="30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2022год 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  <w:tr w:rsidR="00D10F81" w:rsidRPr="00D10F81" w:rsidTr="002D4138">
              <w:trPr>
                <w:trHeight w:val="30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10F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10F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10F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10F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10F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10F81" w:rsidRPr="00D10F81" w:rsidTr="002D4138">
              <w:trPr>
                <w:trHeight w:val="31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Доходы бюджета - ИТОГО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39 923 375,17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20 817 845,66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19 500 119,67</w:t>
                  </w:r>
                </w:p>
              </w:tc>
            </w:tr>
            <w:tr w:rsidR="00D10F81" w:rsidRPr="00D10F81" w:rsidTr="002D4138">
              <w:trPr>
                <w:trHeight w:val="31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10F81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5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в том числе: </w:t>
                  </w:r>
                </w:p>
              </w:tc>
            </w:tr>
            <w:tr w:rsidR="00D10F81" w:rsidRPr="00D10F81" w:rsidTr="002D4138">
              <w:trPr>
                <w:trHeight w:val="31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000 1 00 00000 00 0000 000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НАЛОГОВЫЕ И НЕНАЛОГОВЫЕ ДОХОДЫ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16 266 664,22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14 705 329,67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14 738 219,67</w:t>
                  </w:r>
                </w:p>
              </w:tc>
            </w:tr>
            <w:tr w:rsidR="00D10F81" w:rsidRPr="00D10F81" w:rsidTr="002D4138">
              <w:trPr>
                <w:trHeight w:val="31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000 1 01 00000 00 0000 000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НАЛОГИ НА ПРИБЫЛЬ, ДОХОДЫ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13 010 886,47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11 610 000,00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11 610 000,00</w:t>
                  </w:r>
                </w:p>
              </w:tc>
            </w:tr>
            <w:tr w:rsidR="00D10F81" w:rsidRPr="00D10F81" w:rsidTr="002D4138">
              <w:trPr>
                <w:trHeight w:val="31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000 1 01 02000 01 0000 110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13 010 886,47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11 610 000,00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11 610 000,00</w:t>
                  </w:r>
                </w:p>
              </w:tc>
            </w:tr>
            <w:tr w:rsidR="00D10F81" w:rsidRPr="00D10F81" w:rsidTr="002D4138">
              <w:trPr>
                <w:trHeight w:val="157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000 1 01 02010 01 0000 110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12 920 000,00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11 520 000,00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11 520 000,00</w:t>
                  </w:r>
                </w:p>
              </w:tc>
            </w:tr>
            <w:tr w:rsidR="00D10F81" w:rsidRPr="00D10F81" w:rsidTr="002D4138">
              <w:trPr>
                <w:trHeight w:val="157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lastRenderedPageBreak/>
                    <w:t>182 1 01 02010 01 0000 110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12 920 000,00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11 520 000,00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11 520 000,00</w:t>
                  </w:r>
                </w:p>
              </w:tc>
            </w:tr>
            <w:tr w:rsidR="00D10F81" w:rsidRPr="00D10F81" w:rsidTr="002D4138">
              <w:trPr>
                <w:trHeight w:val="264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000 1 01 02020 01 0000 110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886,47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D10F81" w:rsidRPr="00D10F81" w:rsidTr="002D4138">
              <w:trPr>
                <w:trHeight w:val="252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182 1 01 02020 01 0000 110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886,47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D10F81" w:rsidRPr="00D10F81" w:rsidTr="002D4138">
              <w:trPr>
                <w:trHeight w:val="94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000 1 01 02030 01 0000 110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</w:tr>
            <w:tr w:rsidR="00D10F81" w:rsidRPr="00D10F81" w:rsidTr="002D4138">
              <w:trPr>
                <w:trHeight w:val="94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182 1 01 02030 01 0000 110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</w:tr>
            <w:tr w:rsidR="00D10F81" w:rsidRPr="00D10F81" w:rsidTr="002D4138">
              <w:trPr>
                <w:trHeight w:val="94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color w:val="C00000"/>
                      <w:sz w:val="24"/>
                      <w:szCs w:val="24"/>
                    </w:rPr>
                    <w:t xml:space="preserve"> 000 1 03 00000 00 0000 000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897 630,00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937 790,00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970 680,00</w:t>
                  </w:r>
                </w:p>
              </w:tc>
            </w:tr>
            <w:tr w:rsidR="00D10F81" w:rsidRPr="00D10F81" w:rsidTr="002D4138">
              <w:trPr>
                <w:trHeight w:val="63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000 1 03 02000 01 0000 110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897 630,00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937 790,00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970 680,00</w:t>
                  </w:r>
                </w:p>
              </w:tc>
            </w:tr>
            <w:tr w:rsidR="00D10F81" w:rsidRPr="00D10F81" w:rsidTr="002D4138">
              <w:trPr>
                <w:trHeight w:val="157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000 1 03 02230 01 0000 110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412 160,00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431 120,00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449 410,00</w:t>
                  </w:r>
                </w:p>
              </w:tc>
            </w:tr>
            <w:tr w:rsidR="00D10F81" w:rsidRPr="00D10F81" w:rsidTr="002D4138">
              <w:trPr>
                <w:trHeight w:val="252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000 1 03 02231 01 0000 110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412 160,00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431 120,00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449 410,00</w:t>
                  </w:r>
                </w:p>
              </w:tc>
            </w:tr>
            <w:tr w:rsidR="00D10F81" w:rsidRPr="00D10F81" w:rsidTr="002D4138">
              <w:trPr>
                <w:trHeight w:val="252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100 1 03 02231 01 0000 110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412 160,00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431 120,00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449 410,00</w:t>
                  </w:r>
                </w:p>
              </w:tc>
            </w:tr>
            <w:tr w:rsidR="00D10F81" w:rsidRPr="00D10F81" w:rsidTr="00FC502C">
              <w:trPr>
                <w:trHeight w:val="1884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000 1 03 02240 01 0000 110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2 350,00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2 430,00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2 510,00</w:t>
                  </w:r>
                </w:p>
              </w:tc>
            </w:tr>
            <w:tr w:rsidR="00D10F81" w:rsidRPr="00D10F81" w:rsidTr="002D4138">
              <w:trPr>
                <w:trHeight w:val="283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lastRenderedPageBreak/>
                    <w:t>000 1 03 02241 01 0000 110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2 350,00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2 430,00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2 510,00</w:t>
                  </w:r>
                </w:p>
              </w:tc>
            </w:tr>
            <w:tr w:rsidR="00D10F81" w:rsidRPr="00D10F81" w:rsidTr="002D4138">
              <w:trPr>
                <w:trHeight w:val="283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100 1 03 02241 01 0000 110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2 350,00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2 430,00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2 510,00</w:t>
                  </w:r>
                </w:p>
              </w:tc>
            </w:tr>
            <w:tr w:rsidR="00D10F81" w:rsidRPr="00D10F81" w:rsidTr="002D4138">
              <w:trPr>
                <w:trHeight w:val="157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000 1 03 02250 01 0000 110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542 170,00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565 650,00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587 760,00</w:t>
                  </w:r>
                </w:p>
              </w:tc>
            </w:tr>
            <w:tr w:rsidR="00D10F81" w:rsidRPr="00D10F81" w:rsidTr="002D4138">
              <w:trPr>
                <w:trHeight w:val="252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000 1 03 02251 01 0000 110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542 170,00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565 650,00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587 760,00</w:t>
                  </w:r>
                </w:p>
              </w:tc>
            </w:tr>
            <w:tr w:rsidR="00D10F81" w:rsidRPr="00D10F81" w:rsidTr="002D4138">
              <w:trPr>
                <w:trHeight w:val="252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100 1 03 02251 01 0000 110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542 170,00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565 650,00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587 760,00</w:t>
                  </w:r>
                </w:p>
              </w:tc>
            </w:tr>
            <w:tr w:rsidR="00D10F81" w:rsidRPr="00D10F81" w:rsidTr="002D4138">
              <w:trPr>
                <w:trHeight w:val="157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000 1 03 02260 01 0000 110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-59 050,00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-61 410,00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-69 000,00</w:t>
                  </w:r>
                </w:p>
              </w:tc>
            </w:tr>
            <w:tr w:rsidR="00D10F81" w:rsidRPr="00D10F81" w:rsidTr="002D4138">
              <w:trPr>
                <w:trHeight w:val="252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000 1 03 02261 01 0000 110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-59 050,00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-61 410,00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-69 000,00</w:t>
                  </w:r>
                </w:p>
              </w:tc>
            </w:tr>
            <w:tr w:rsidR="00D10F81" w:rsidRPr="00D10F81" w:rsidTr="002D4138">
              <w:trPr>
                <w:trHeight w:val="262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100 1 03 02261 01 0000 110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-59 050,00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-61 410,00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-69 000,00</w:t>
                  </w:r>
                </w:p>
              </w:tc>
            </w:tr>
            <w:tr w:rsidR="00D10F81" w:rsidRPr="00D10F81" w:rsidTr="002D4138">
              <w:trPr>
                <w:trHeight w:val="31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000 1 06 00000 00 0000 000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1 350 000,00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1 278 281,92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1 278 281,92</w:t>
                  </w:r>
                </w:p>
              </w:tc>
            </w:tr>
            <w:tr w:rsidR="00D10F81" w:rsidRPr="00D10F81" w:rsidTr="002D4138">
              <w:trPr>
                <w:trHeight w:val="31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000 1 06 01000 00 0000 110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</w:tr>
            <w:tr w:rsidR="00D10F81" w:rsidRPr="00D10F81" w:rsidTr="002D4138">
              <w:trPr>
                <w:trHeight w:val="94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000 1 06 01030 13 0000 110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</w:tr>
            <w:tr w:rsidR="00D10F81" w:rsidRPr="00D10F81" w:rsidTr="002D4138">
              <w:trPr>
                <w:trHeight w:val="94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182 106 01030 13 0000 110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310 000,00</w:t>
                  </w:r>
                </w:p>
              </w:tc>
            </w:tr>
            <w:tr w:rsidR="00D10F81" w:rsidRPr="00D10F81" w:rsidTr="002D4138">
              <w:trPr>
                <w:trHeight w:val="31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000 1 06 06000 00 0000 110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1 040 000,00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968 281,92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968 281,92</w:t>
                  </w:r>
                </w:p>
              </w:tc>
            </w:tr>
            <w:tr w:rsidR="00D10F81" w:rsidRPr="00D10F81" w:rsidTr="002D4138">
              <w:trPr>
                <w:trHeight w:val="31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000 1 06 06030 00 0000 110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Земельный налог с организаций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578 281,92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578 281,92</w:t>
                  </w:r>
                </w:p>
              </w:tc>
            </w:tr>
            <w:tr w:rsidR="00D10F81" w:rsidRPr="00D10F81" w:rsidTr="002D4138">
              <w:trPr>
                <w:trHeight w:val="94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000 1 06 06033 13 0000 110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578 281,92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578 281,92</w:t>
                  </w:r>
                </w:p>
              </w:tc>
            </w:tr>
            <w:tr w:rsidR="00D10F81" w:rsidRPr="00D10F81" w:rsidTr="002D4138">
              <w:trPr>
                <w:trHeight w:val="72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182 1 06 06033 13 0000 110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650 000,00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578 281,92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578 281,92</w:t>
                  </w:r>
                </w:p>
              </w:tc>
            </w:tr>
            <w:tr w:rsidR="00D10F81" w:rsidRPr="00D10F81" w:rsidTr="002D4138">
              <w:trPr>
                <w:trHeight w:val="31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000 1 06 06040 00 0000 110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Земельный налог с физических лиц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</w:tr>
            <w:tr w:rsidR="00D10F81" w:rsidRPr="00D10F81" w:rsidTr="002D4138">
              <w:trPr>
                <w:trHeight w:val="94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000 1 06 06043 13 0000 110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</w:tr>
            <w:tr w:rsidR="00D10F81" w:rsidRPr="00D10F81" w:rsidTr="002D4138">
              <w:trPr>
                <w:trHeight w:val="94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182 1 06 06043 13 0000 110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390 000,00</w:t>
                  </w:r>
                </w:p>
              </w:tc>
            </w:tr>
            <w:tr w:rsidR="00D10F81" w:rsidRPr="00D10F81" w:rsidTr="002D4138">
              <w:trPr>
                <w:trHeight w:val="94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000 1 11 00000 00 0000 000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56 000,00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D10F81" w:rsidRPr="00D10F81" w:rsidTr="002D4138">
              <w:trPr>
                <w:trHeight w:val="189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000 1 11 05000 00 0000 120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56 000,00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D10F81" w:rsidRPr="00D10F81" w:rsidTr="002D4138">
              <w:trPr>
                <w:trHeight w:val="157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000 1 11 05010 00 0000 120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56 000,00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D10F81" w:rsidRPr="00D10F81" w:rsidTr="002D4138">
              <w:trPr>
                <w:trHeight w:val="189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000 1 11 05013 13 0000 120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56 000,00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D10F81" w:rsidRPr="00D10F81" w:rsidTr="002D4138">
              <w:trPr>
                <w:trHeight w:val="189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015 1 11 05013 13 0000 120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56 000,00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D10F81" w:rsidRPr="00D10F81" w:rsidTr="002D4138">
              <w:trPr>
                <w:trHeight w:val="63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000 1 13 00000 00 0000 000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ДОХОДЫ ОТ ОКАЗАНИЯ ПЛАТНЫХ УСЛУГ  И КОМПЕНСАЦИИ ЗАТРАТ ГОСУДАРСТВА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698 147,75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609 257,75</w:t>
                  </w:r>
                </w:p>
              </w:tc>
            </w:tr>
            <w:tr w:rsidR="00D10F81" w:rsidRPr="00D10F81" w:rsidTr="002D4138">
              <w:trPr>
                <w:trHeight w:val="31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000 1 13 01000 00 0000 130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698 147,75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</w:tr>
            <w:tr w:rsidR="00D10F81" w:rsidRPr="00D10F81" w:rsidTr="002D4138">
              <w:trPr>
                <w:trHeight w:val="31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000 1 13 01990 00 0000 130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698 147,75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</w:tr>
            <w:tr w:rsidR="00D10F81" w:rsidRPr="00D10F81" w:rsidTr="002D4138">
              <w:trPr>
                <w:trHeight w:val="61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000 1 13 01995 13 0000 130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698 147,75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609 257,75</w:t>
                  </w:r>
                </w:p>
              </w:tc>
            </w:tr>
            <w:tr w:rsidR="00D10F81" w:rsidRPr="00D10F81" w:rsidTr="002D4138">
              <w:trPr>
                <w:trHeight w:val="112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015 1 13 01995 13 0001 130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городски</w:t>
                  </w:r>
                  <w:r w:rsidR="00D27AF3">
                    <w:rPr>
                      <w:color w:val="000000"/>
                      <w:sz w:val="24"/>
                      <w:szCs w:val="24"/>
                    </w:rPr>
                    <w:t>х поселений (Администрация Пест</w:t>
                  </w:r>
                  <w:r w:rsidRPr="00D10F81">
                    <w:rPr>
                      <w:color w:val="000000"/>
                      <w:sz w:val="24"/>
                      <w:szCs w:val="24"/>
                    </w:rPr>
                    <w:t>яковского муниципального района)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651 917,75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447 817,75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447 817,75</w:t>
                  </w:r>
                </w:p>
              </w:tc>
            </w:tr>
            <w:tr w:rsidR="00D10F81" w:rsidRPr="00D10F81" w:rsidTr="002D4138">
              <w:trPr>
                <w:trHeight w:val="129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015 1 13 01995 13 0002 130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46 230,00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161 440,00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161 440,00</w:t>
                  </w:r>
                </w:p>
              </w:tc>
            </w:tr>
            <w:tr w:rsidR="00D10F81" w:rsidRPr="00D10F81" w:rsidTr="002D4138">
              <w:trPr>
                <w:trHeight w:val="63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lastRenderedPageBreak/>
                    <w:t xml:space="preserve"> 000 1 14 00000 00 0000 000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78 000,00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70 000,00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70 000,00</w:t>
                  </w:r>
                </w:p>
              </w:tc>
            </w:tr>
            <w:tr w:rsidR="00D10F81" w:rsidRPr="00D10F81" w:rsidTr="002D4138">
              <w:trPr>
                <w:trHeight w:val="63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000 1 14 06000 00 0000 430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78 000,00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70 000,00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70 000,00</w:t>
                  </w:r>
                </w:p>
              </w:tc>
            </w:tr>
            <w:tr w:rsidR="00D10F81" w:rsidRPr="00D10F81" w:rsidTr="002D4138">
              <w:trPr>
                <w:trHeight w:val="63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000 1 14 06010 00 0000 430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78 000,00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70 000,00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70 000,00</w:t>
                  </w:r>
                </w:p>
              </w:tc>
            </w:tr>
            <w:tr w:rsidR="00D10F81" w:rsidRPr="00D10F81" w:rsidTr="002D4138">
              <w:trPr>
                <w:trHeight w:val="126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000 1 14 06013 13 0000 430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78 000,00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70 000,00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70 000,00</w:t>
                  </w:r>
                </w:p>
              </w:tc>
            </w:tr>
            <w:tr w:rsidR="00D10F81" w:rsidRPr="00D10F81" w:rsidTr="002D4138">
              <w:trPr>
                <w:trHeight w:val="94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015 1 14 06013 13 0000 430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78 000,00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70 000,00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70 000,00</w:t>
                  </w:r>
                </w:p>
              </w:tc>
            </w:tr>
            <w:tr w:rsidR="00D10F81" w:rsidRPr="00D10F81" w:rsidTr="002D4138">
              <w:trPr>
                <w:trHeight w:val="31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000 1 17 00000 00 0000 000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176 000,00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D10F81" w:rsidRPr="00D10F81" w:rsidTr="002D4138">
              <w:trPr>
                <w:trHeight w:val="31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000 1 17 05000 00 0000 180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176 000,00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D10F81" w:rsidRPr="00D10F81" w:rsidTr="002D4138">
              <w:trPr>
                <w:trHeight w:val="63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000 1 17 05050 13 0000 180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176 000,00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D10F81" w:rsidRPr="00D10F81" w:rsidTr="002D4138">
              <w:trPr>
                <w:trHeight w:val="63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015 1 17 05050 13 0000 180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176 000,00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D10F81" w:rsidRPr="00D10F81" w:rsidTr="002D4138">
              <w:trPr>
                <w:trHeight w:val="31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000 2 00 00000 00 0000 000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23 656 710,95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6 112 515,99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4 761 900,00</w:t>
                  </w:r>
                </w:p>
              </w:tc>
            </w:tr>
            <w:tr w:rsidR="00D10F81" w:rsidRPr="00D10F81" w:rsidTr="002D4138">
              <w:trPr>
                <w:trHeight w:val="94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color w:val="C00000"/>
                      <w:sz w:val="24"/>
                      <w:szCs w:val="24"/>
                    </w:rPr>
                    <w:t xml:space="preserve"> 000 2 02 00000 00 0000 000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23 635 710,95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6 112 515,99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4 761 900,00</w:t>
                  </w:r>
                </w:p>
              </w:tc>
            </w:tr>
            <w:tr w:rsidR="00D10F81" w:rsidRPr="00D10F81" w:rsidTr="002D4138">
              <w:trPr>
                <w:trHeight w:val="63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000 202 10000 00 0000 150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6 864 550,00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5 048 700,00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4 761 900,00</w:t>
                  </w:r>
                </w:p>
              </w:tc>
            </w:tr>
            <w:tr w:rsidR="00D10F81" w:rsidRPr="00D10F81" w:rsidTr="002D4138">
              <w:trPr>
                <w:trHeight w:val="54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000 2 02 15001 00 0000 150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6 255 300,00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5 048 700,00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4 761 900,00</w:t>
                  </w:r>
                </w:p>
              </w:tc>
            </w:tr>
            <w:tr w:rsidR="00D10F81" w:rsidRPr="00D10F81" w:rsidTr="002D4138">
              <w:trPr>
                <w:trHeight w:val="94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000 2 02 15001 13 0000 150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Дотации бюджетам городских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6 255 300,00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5 048 700,00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4 761 900,00</w:t>
                  </w:r>
                </w:p>
              </w:tc>
            </w:tr>
            <w:tr w:rsidR="00D10F81" w:rsidRPr="00D10F81" w:rsidTr="002D4138">
              <w:trPr>
                <w:trHeight w:val="87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lastRenderedPageBreak/>
                    <w:t>015 2 02 15001 13 0000 150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Дотации бюджетам городских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6 255 300,00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5 048 700,00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4 761 900,00</w:t>
                  </w:r>
                </w:p>
              </w:tc>
            </w:tr>
            <w:tr w:rsidR="00D10F81" w:rsidRPr="00D10F81" w:rsidTr="002D4138">
              <w:trPr>
                <w:trHeight w:val="66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000 2 02 15002 00 0000 150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609 250,00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D10F81" w:rsidRPr="00D10F81" w:rsidTr="002D4138">
              <w:trPr>
                <w:trHeight w:val="63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000 2 02 15002 13 0000 150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Дотации бюджетам городских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609 250,00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D10F81" w:rsidRPr="00D10F81" w:rsidTr="002D4138">
              <w:trPr>
                <w:trHeight w:val="63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015 2 02 15002 13 0000 150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Дотации бюджетам городских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609 250,00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D10F81" w:rsidRPr="00D10F81" w:rsidTr="002D4138">
              <w:trPr>
                <w:trHeight w:val="85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000 202 20000 00 0000 150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4 434 188,07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1 063 815,99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0,00</w:t>
                  </w:r>
                </w:p>
              </w:tc>
            </w:tr>
            <w:tr w:rsidR="00D10F81" w:rsidRPr="00D10F81" w:rsidTr="002D4138">
              <w:trPr>
                <w:trHeight w:val="195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000 2 02 20216 00 0000 150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1 002 638,07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1 063 815,99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D10F81" w:rsidRPr="00D10F81" w:rsidTr="002D4138">
              <w:trPr>
                <w:trHeight w:val="217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000 2 02 20216 13 0000 150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1 002 638,07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1 063 815,99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D10F81" w:rsidRPr="00D10F81" w:rsidTr="002D4138">
              <w:trPr>
                <w:trHeight w:val="204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015 2 02 20216 13 0000 150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1 002 638,07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1 063 815,99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D10F81" w:rsidRPr="00D10F81" w:rsidTr="002D4138">
              <w:trPr>
                <w:trHeight w:val="57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sz w:val="24"/>
                      <w:szCs w:val="24"/>
                    </w:rPr>
                  </w:pPr>
                  <w:r w:rsidRPr="00D10F81">
                    <w:rPr>
                      <w:sz w:val="24"/>
                      <w:szCs w:val="24"/>
                    </w:rPr>
                    <w:lastRenderedPageBreak/>
                    <w:t>000 2 02 25519 00 0000 150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sz w:val="24"/>
                      <w:szCs w:val="24"/>
                    </w:rPr>
                  </w:pPr>
                  <w:r w:rsidRPr="00D10F81">
                    <w:rPr>
                      <w:sz w:val="24"/>
                      <w:szCs w:val="24"/>
                    </w:rPr>
                    <w:t>Субсидия бюджетам на поддержку отрасли культуры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sz w:val="24"/>
                      <w:szCs w:val="24"/>
                    </w:rPr>
                  </w:pPr>
                  <w:r w:rsidRPr="00D10F81">
                    <w:rPr>
                      <w:sz w:val="24"/>
                      <w:szCs w:val="24"/>
                    </w:rPr>
                    <w:t>12 275,00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sz w:val="24"/>
                      <w:szCs w:val="24"/>
                    </w:rPr>
                  </w:pPr>
                  <w:r w:rsidRPr="00D10F81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sz w:val="24"/>
                      <w:szCs w:val="24"/>
                    </w:rPr>
                  </w:pPr>
                  <w:r w:rsidRPr="00D10F81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D10F81" w:rsidRPr="00D10F81" w:rsidTr="00FC502C">
              <w:trPr>
                <w:trHeight w:val="63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10F81">
                    <w:rPr>
                      <w:sz w:val="24"/>
                      <w:szCs w:val="24"/>
                    </w:rPr>
                    <w:t>000 2 02 25519 13 0000 150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sz w:val="24"/>
                      <w:szCs w:val="24"/>
                    </w:rPr>
                  </w:pPr>
                  <w:r w:rsidRPr="00D10F81">
                    <w:rPr>
                      <w:sz w:val="24"/>
                      <w:szCs w:val="24"/>
                    </w:rPr>
                    <w:t>Субсидия бюджетам городских поселений на поддержку отрасли культуры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sz w:val="24"/>
                      <w:szCs w:val="24"/>
                    </w:rPr>
                  </w:pPr>
                  <w:r w:rsidRPr="00D10F81">
                    <w:rPr>
                      <w:sz w:val="24"/>
                      <w:szCs w:val="24"/>
                    </w:rPr>
                    <w:t>12 275,00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sz w:val="24"/>
                      <w:szCs w:val="24"/>
                    </w:rPr>
                  </w:pPr>
                  <w:r w:rsidRPr="00D10F81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sz w:val="24"/>
                      <w:szCs w:val="24"/>
                    </w:rPr>
                  </w:pPr>
                  <w:r w:rsidRPr="00D10F81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D10F81" w:rsidRPr="00D10F81" w:rsidTr="00FC502C">
              <w:trPr>
                <w:trHeight w:val="586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sz w:val="24"/>
                      <w:szCs w:val="24"/>
                    </w:rPr>
                  </w:pPr>
                  <w:r w:rsidRPr="00D10F81">
                    <w:rPr>
                      <w:sz w:val="24"/>
                      <w:szCs w:val="24"/>
                    </w:rPr>
                    <w:t>015 2 02 25519 13 0000 150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0F81" w:rsidRPr="00D10F81" w:rsidRDefault="00D10F81" w:rsidP="00D10F81">
                  <w:pPr>
                    <w:rPr>
                      <w:sz w:val="24"/>
                      <w:szCs w:val="24"/>
                    </w:rPr>
                  </w:pPr>
                  <w:r w:rsidRPr="00D10F81">
                    <w:rPr>
                      <w:sz w:val="24"/>
                      <w:szCs w:val="24"/>
                    </w:rPr>
                    <w:t>Субсидия бюджетам городских поселений на поддержку отрасли культуры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sz w:val="24"/>
                      <w:szCs w:val="24"/>
                    </w:rPr>
                  </w:pPr>
                  <w:r w:rsidRPr="00D10F81">
                    <w:rPr>
                      <w:sz w:val="24"/>
                      <w:szCs w:val="24"/>
                    </w:rPr>
                    <w:t>12 275,00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sz w:val="24"/>
                      <w:szCs w:val="24"/>
                    </w:rPr>
                  </w:pPr>
                  <w:r w:rsidRPr="00D10F81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sz w:val="24"/>
                      <w:szCs w:val="24"/>
                    </w:rPr>
                  </w:pPr>
                  <w:r w:rsidRPr="00D10F81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D10F81" w:rsidRPr="00D10F81" w:rsidTr="002D4138">
              <w:trPr>
                <w:trHeight w:val="31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000 2 02 29999 00 0000 150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Прочие субсидии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3 419 275,00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D10F81" w:rsidRPr="00D10F81" w:rsidTr="002D4138">
              <w:trPr>
                <w:trHeight w:val="31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000 2 02 29999 13 0000 150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Прочие субсидии бюджетам городских поселений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3 419 275,00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D10F81" w:rsidRPr="00D10F81" w:rsidTr="002D4138">
              <w:trPr>
                <w:trHeight w:val="37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sz w:val="24"/>
                      <w:szCs w:val="24"/>
                    </w:rPr>
                  </w:pPr>
                  <w:r w:rsidRPr="00D10F81">
                    <w:rPr>
                      <w:sz w:val="24"/>
                      <w:szCs w:val="24"/>
                    </w:rPr>
                    <w:t xml:space="preserve"> 015 2 02 29999 13 0000 150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sz w:val="24"/>
                      <w:szCs w:val="24"/>
                    </w:rPr>
                  </w:pPr>
                  <w:r w:rsidRPr="00D10F81">
                    <w:rPr>
                      <w:sz w:val="24"/>
                      <w:szCs w:val="24"/>
                    </w:rPr>
                    <w:t xml:space="preserve">Прочие субсидии бюджетам городских поселений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sz w:val="24"/>
                      <w:szCs w:val="24"/>
                    </w:rPr>
                  </w:pPr>
                  <w:r w:rsidRPr="00D10F81">
                    <w:rPr>
                      <w:sz w:val="24"/>
                      <w:szCs w:val="24"/>
                    </w:rPr>
                    <w:t>3 419 275,00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sz w:val="24"/>
                      <w:szCs w:val="24"/>
                    </w:rPr>
                  </w:pPr>
                  <w:r w:rsidRPr="00D10F81"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sz w:val="24"/>
                      <w:szCs w:val="24"/>
                    </w:rPr>
                  </w:pPr>
                  <w:r w:rsidRPr="00D10F81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D10F81" w:rsidRPr="00D10F81" w:rsidTr="00FC502C">
              <w:trPr>
                <w:trHeight w:val="357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br/>
                    <w:t>000 2 02 40000 00 0000 150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12 336 972,88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0,00</w:t>
                  </w:r>
                </w:p>
              </w:tc>
            </w:tr>
            <w:tr w:rsidR="00D10F81" w:rsidRPr="00D10F81" w:rsidTr="002D4138">
              <w:trPr>
                <w:trHeight w:val="645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000 2 02 49999 00 0000 150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sz w:val="24"/>
                      <w:szCs w:val="24"/>
                    </w:rPr>
                  </w:pPr>
                  <w:r w:rsidRPr="00D10F81">
                    <w:rPr>
                      <w:sz w:val="24"/>
                      <w:szCs w:val="24"/>
                    </w:rPr>
                    <w:t xml:space="preserve">Прочие межбюджетные трансферты, передаваемые бюджетам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12 336 972,88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D10F81" w:rsidRPr="00D10F81" w:rsidTr="00FC502C">
              <w:trPr>
                <w:trHeight w:val="558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 xml:space="preserve"> 000 2 02 49999 13 0000 150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sz w:val="24"/>
                      <w:szCs w:val="24"/>
                    </w:rPr>
                  </w:pPr>
                  <w:r w:rsidRPr="00D10F81">
                    <w:rPr>
                      <w:sz w:val="24"/>
                      <w:szCs w:val="24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12 336 972,88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D10F81" w:rsidRPr="00D10F81" w:rsidTr="002D4138">
              <w:trPr>
                <w:trHeight w:val="63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sz w:val="24"/>
                      <w:szCs w:val="24"/>
                    </w:rPr>
                  </w:pPr>
                  <w:r w:rsidRPr="00D10F81">
                    <w:rPr>
                      <w:sz w:val="24"/>
                      <w:szCs w:val="24"/>
                    </w:rPr>
                    <w:t xml:space="preserve"> 015 2 02 49999 13 0000 150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rPr>
                      <w:sz w:val="24"/>
                      <w:szCs w:val="24"/>
                    </w:rPr>
                  </w:pPr>
                  <w:r w:rsidRPr="00D10F81">
                    <w:rPr>
                      <w:sz w:val="24"/>
                      <w:szCs w:val="24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sz w:val="24"/>
                      <w:szCs w:val="24"/>
                    </w:rPr>
                  </w:pPr>
                  <w:r w:rsidRPr="00D10F81">
                    <w:rPr>
                      <w:sz w:val="24"/>
                      <w:szCs w:val="24"/>
                    </w:rPr>
                    <w:t>12 336 972,88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D10F81" w:rsidRPr="00D10F81" w:rsidTr="002D4138">
              <w:trPr>
                <w:trHeight w:val="69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br/>
                    <w:t>000 2 07 00000 00 0000 000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0F81" w:rsidRPr="00D10F81" w:rsidRDefault="00D10F81" w:rsidP="00D10F81">
                  <w:pPr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21000,00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D10F81">
                    <w:rPr>
                      <w:b/>
                      <w:bCs/>
                      <w:color w:val="C00000"/>
                      <w:sz w:val="24"/>
                      <w:szCs w:val="24"/>
                    </w:rPr>
                    <w:t>0,00</w:t>
                  </w:r>
                </w:p>
              </w:tc>
            </w:tr>
            <w:tr w:rsidR="00D10F81" w:rsidRPr="00D10F81" w:rsidTr="00FC502C">
              <w:trPr>
                <w:trHeight w:val="560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sz w:val="24"/>
                      <w:szCs w:val="24"/>
                    </w:rPr>
                  </w:pPr>
                  <w:r w:rsidRPr="00D10F81">
                    <w:rPr>
                      <w:sz w:val="24"/>
                      <w:szCs w:val="24"/>
                    </w:rPr>
                    <w:br/>
                    <w:t>000 2 07 05000 13 0000 000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21000,00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D10F81" w:rsidRPr="00D10F81" w:rsidTr="00FC502C">
              <w:trPr>
                <w:trHeight w:val="554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000 2 0 7 05020 13 0000 150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21000,00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D10F81" w:rsidRPr="00D10F81" w:rsidTr="00FC502C">
              <w:trPr>
                <w:trHeight w:val="282"/>
              </w:trPr>
              <w:tc>
                <w:tcPr>
                  <w:tcW w:w="3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015 2 0 7 05020 13 0000 150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10F81" w:rsidRPr="00D10F81" w:rsidRDefault="00D10F81" w:rsidP="00D10F8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Поступление от денежных пожертвований, предоставляемых физическими лицами получателям средств бюджетов городских поселений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21000,00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10F81" w:rsidRPr="00D10F81" w:rsidRDefault="00D10F81" w:rsidP="00D10F81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10F81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9C3EF3" w:rsidRDefault="009C3EF3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F3B6C" w:rsidRPr="006F139D" w:rsidRDefault="001F3B6C" w:rsidP="00B415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3B6C" w:rsidRPr="006F139D" w:rsidTr="009C3EF3">
        <w:trPr>
          <w:trHeight w:val="465"/>
        </w:trPr>
        <w:tc>
          <w:tcPr>
            <w:tcW w:w="1511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F3B6C" w:rsidRPr="00375154" w:rsidRDefault="001F3B6C" w:rsidP="001F3B6C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CC6F79" w:rsidRDefault="00CC6F79">
      <w:pPr>
        <w:spacing w:after="160" w:line="259" w:lineRule="auto"/>
        <w:rPr>
          <w:u w:val="single"/>
        </w:rPr>
        <w:sectPr w:rsidR="00CC6F79" w:rsidSect="00FC502C">
          <w:pgSz w:w="16838" w:h="11906" w:orient="landscape"/>
          <w:pgMar w:top="426" w:right="709" w:bottom="709" w:left="1134" w:header="709" w:footer="709" w:gutter="0"/>
          <w:cols w:space="708"/>
          <w:docGrid w:linePitch="360"/>
        </w:sectPr>
      </w:pPr>
    </w:p>
    <w:p w:rsidR="001F3B6C" w:rsidRDefault="001F3B6C" w:rsidP="00CC6F79">
      <w:pPr>
        <w:rPr>
          <w:u w:val="single"/>
        </w:rPr>
      </w:pPr>
    </w:p>
    <w:p w:rsidR="00CC6F79" w:rsidRDefault="00CC6F79" w:rsidP="001F3B6C">
      <w:pPr>
        <w:jc w:val="center"/>
        <w:rPr>
          <w:u w:val="single"/>
        </w:rPr>
      </w:pPr>
    </w:p>
    <w:p w:rsidR="00CC6F79" w:rsidRDefault="00CC6F79" w:rsidP="00CC6F79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>П</w:t>
      </w:r>
      <w:r w:rsidRPr="0014593A">
        <w:rPr>
          <w:sz w:val="20"/>
          <w:lang w:eastAsia="ar-SA"/>
        </w:rPr>
        <w:t xml:space="preserve">риложение </w:t>
      </w:r>
      <w:r w:rsidR="006C367C">
        <w:rPr>
          <w:sz w:val="20"/>
          <w:lang w:eastAsia="ar-SA"/>
        </w:rPr>
        <w:t>2</w:t>
      </w:r>
      <w:r w:rsidRPr="0014593A">
        <w:rPr>
          <w:sz w:val="20"/>
          <w:lang w:eastAsia="ar-SA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</w:t>
      </w:r>
      <w:r w:rsidRPr="0014593A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</w:t>
      </w:r>
    </w:p>
    <w:p w:rsidR="00CC6F79" w:rsidRDefault="00CC6F79" w:rsidP="00CC6F79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14593A">
        <w:rPr>
          <w:sz w:val="20"/>
          <w:lang w:eastAsia="ar-SA"/>
        </w:rPr>
        <w:t xml:space="preserve"> к Решению Пестяковского </w:t>
      </w: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CC6F79" w:rsidRDefault="00CC6F79" w:rsidP="00CC6F79">
      <w:pPr>
        <w:tabs>
          <w:tab w:val="left" w:pos="3075"/>
          <w:tab w:val="right" w:pos="9072"/>
        </w:tabs>
        <w:jc w:val="right"/>
      </w:pPr>
      <w:r>
        <w:rPr>
          <w:sz w:val="20"/>
          <w:lang w:eastAsia="ar-SA"/>
        </w:rPr>
        <w:t xml:space="preserve"> </w:t>
      </w:r>
      <w:r w:rsidRPr="0014593A">
        <w:rPr>
          <w:sz w:val="20"/>
          <w:lang w:eastAsia="ar-SA"/>
        </w:rPr>
        <w:t xml:space="preserve">городского </w:t>
      </w:r>
      <w:r>
        <w:rPr>
          <w:sz w:val="20"/>
          <w:lang w:eastAsia="ar-SA"/>
        </w:rPr>
        <w:t>поселения</w:t>
      </w:r>
      <w:r>
        <w:t xml:space="preserve">                                                                                           </w:t>
      </w:r>
    </w:p>
    <w:p w:rsidR="00CC6F79" w:rsidRDefault="00CC6F79" w:rsidP="00CC6F79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E64204">
        <w:rPr>
          <w:sz w:val="20"/>
        </w:rPr>
        <w:t>от "</w:t>
      </w:r>
      <w:r>
        <w:rPr>
          <w:sz w:val="20"/>
        </w:rPr>
        <w:t xml:space="preserve">  </w:t>
      </w:r>
      <w:r w:rsidRPr="00E64204">
        <w:rPr>
          <w:sz w:val="20"/>
        </w:rPr>
        <w:t>"</w:t>
      </w:r>
      <w:r>
        <w:rPr>
          <w:sz w:val="20"/>
        </w:rPr>
        <w:t xml:space="preserve">                  2021г.</w:t>
      </w:r>
      <w:r w:rsidRPr="00E64204">
        <w:rPr>
          <w:sz w:val="20"/>
        </w:rPr>
        <w:t xml:space="preserve">   №</w:t>
      </w:r>
      <w:r>
        <w:rPr>
          <w:sz w:val="20"/>
        </w:rPr>
        <w:t xml:space="preserve"> </w:t>
      </w:r>
    </w:p>
    <w:p w:rsidR="00CC6F79" w:rsidRPr="006F139D" w:rsidRDefault="00CC6F79" w:rsidP="00CC6F79">
      <w:pPr>
        <w:jc w:val="center"/>
        <w:rPr>
          <w:b/>
          <w:bCs/>
          <w:color w:val="000000"/>
          <w:sz w:val="24"/>
          <w:szCs w:val="24"/>
        </w:rPr>
      </w:pPr>
    </w:p>
    <w:p w:rsidR="00CC6F79" w:rsidRDefault="00CC6F79" w:rsidP="00CC6F79">
      <w:pPr>
        <w:jc w:val="right"/>
        <w:rPr>
          <w:color w:val="000000"/>
          <w:sz w:val="18"/>
          <w:szCs w:val="18"/>
        </w:rPr>
      </w:pPr>
      <w:r w:rsidRPr="006F139D">
        <w:rPr>
          <w:color w:val="000000"/>
          <w:sz w:val="18"/>
          <w:szCs w:val="18"/>
        </w:rPr>
        <w:t xml:space="preserve">                                                </w:t>
      </w:r>
      <w:r>
        <w:rPr>
          <w:color w:val="000000"/>
          <w:sz w:val="18"/>
          <w:szCs w:val="18"/>
        </w:rPr>
        <w:t xml:space="preserve">                      </w:t>
      </w:r>
      <w:r w:rsidRPr="006F139D">
        <w:rPr>
          <w:color w:val="000000"/>
          <w:sz w:val="18"/>
          <w:szCs w:val="18"/>
        </w:rPr>
        <w:t xml:space="preserve">   Приложение </w:t>
      </w:r>
      <w:r>
        <w:rPr>
          <w:color w:val="000000"/>
          <w:sz w:val="18"/>
          <w:szCs w:val="18"/>
        </w:rPr>
        <w:t>4</w:t>
      </w:r>
      <w:r w:rsidRPr="006F139D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6F139D">
        <w:rPr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             </w:t>
      </w:r>
      <w:r w:rsidRPr="006F139D">
        <w:rPr>
          <w:color w:val="000000"/>
          <w:sz w:val="18"/>
          <w:szCs w:val="18"/>
        </w:rPr>
        <w:t xml:space="preserve">городского поселения "  О бюджете                                                                                                    Пестяковского </w:t>
      </w:r>
      <w:r>
        <w:rPr>
          <w:color w:val="000000"/>
          <w:sz w:val="18"/>
          <w:szCs w:val="18"/>
        </w:rPr>
        <w:t xml:space="preserve">  </w:t>
      </w:r>
      <w:r w:rsidRPr="006F139D">
        <w:rPr>
          <w:color w:val="000000"/>
          <w:sz w:val="18"/>
          <w:szCs w:val="18"/>
        </w:rPr>
        <w:t>городского</w:t>
      </w:r>
    </w:p>
    <w:p w:rsidR="00CC6F79" w:rsidRPr="006F139D" w:rsidRDefault="00CC6F79" w:rsidP="00CC6F79">
      <w:pPr>
        <w:jc w:val="right"/>
        <w:rPr>
          <w:color w:val="000000"/>
          <w:sz w:val="18"/>
          <w:szCs w:val="18"/>
        </w:rPr>
      </w:pPr>
      <w:r w:rsidRPr="006F139D">
        <w:rPr>
          <w:color w:val="000000"/>
          <w:sz w:val="18"/>
          <w:szCs w:val="18"/>
        </w:rPr>
        <w:t xml:space="preserve"> поселения на 2021год</w:t>
      </w:r>
    </w:p>
    <w:p w:rsidR="00CC6F79" w:rsidRDefault="00CC6F79" w:rsidP="00CC6F79">
      <w:pPr>
        <w:jc w:val="right"/>
        <w:rPr>
          <w:b/>
          <w:bCs/>
          <w:color w:val="000000"/>
          <w:sz w:val="24"/>
          <w:szCs w:val="24"/>
        </w:rPr>
      </w:pPr>
      <w:r w:rsidRPr="006F139D">
        <w:rPr>
          <w:color w:val="000000"/>
          <w:sz w:val="18"/>
          <w:szCs w:val="18"/>
        </w:rPr>
        <w:t xml:space="preserve">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</w:t>
      </w:r>
      <w:r w:rsidRPr="006F139D">
        <w:rPr>
          <w:color w:val="000000"/>
          <w:sz w:val="18"/>
          <w:szCs w:val="18"/>
        </w:rPr>
        <w:t xml:space="preserve">  и плановый период 2022 и 2023 годов"                                                                                                                                                                 от </w:t>
      </w:r>
      <w:r w:rsidRPr="00FE147C">
        <w:rPr>
          <w:color w:val="000000"/>
          <w:sz w:val="18"/>
          <w:szCs w:val="18"/>
          <w:u w:val="single"/>
        </w:rPr>
        <w:t>" 17"декабря</w:t>
      </w:r>
      <w:r>
        <w:rPr>
          <w:color w:val="000000"/>
          <w:sz w:val="18"/>
          <w:szCs w:val="18"/>
        </w:rPr>
        <w:t xml:space="preserve"> </w:t>
      </w:r>
      <w:r w:rsidRPr="006F139D">
        <w:rPr>
          <w:color w:val="000000"/>
          <w:sz w:val="18"/>
          <w:szCs w:val="18"/>
        </w:rPr>
        <w:t>2020г. №</w:t>
      </w:r>
      <w:r w:rsidRPr="00FE147C">
        <w:rPr>
          <w:color w:val="000000"/>
          <w:sz w:val="18"/>
          <w:szCs w:val="18"/>
          <w:u w:val="single"/>
        </w:rPr>
        <w:t xml:space="preserve">44 </w:t>
      </w:r>
      <w:r w:rsidRPr="006F139D">
        <w:rPr>
          <w:color w:val="000000"/>
          <w:sz w:val="18"/>
          <w:szCs w:val="18"/>
        </w:rPr>
        <w:t xml:space="preserve"> </w:t>
      </w:r>
    </w:p>
    <w:p w:rsidR="00CC6F79" w:rsidRDefault="00CC6F79" w:rsidP="00CC6F79">
      <w:pPr>
        <w:jc w:val="center"/>
        <w:rPr>
          <w:b/>
          <w:bCs/>
          <w:color w:val="000000"/>
          <w:sz w:val="24"/>
          <w:szCs w:val="24"/>
        </w:rPr>
      </w:pPr>
    </w:p>
    <w:p w:rsidR="00CC6F79" w:rsidRDefault="00CC6F79" w:rsidP="00CC6F79">
      <w:pPr>
        <w:jc w:val="center"/>
        <w:rPr>
          <w:b/>
          <w:bCs/>
          <w:color w:val="000000"/>
          <w:sz w:val="24"/>
          <w:szCs w:val="24"/>
        </w:rPr>
      </w:pPr>
    </w:p>
    <w:p w:rsidR="00CC6F79" w:rsidRPr="006F139D" w:rsidRDefault="00CC6F79" w:rsidP="00CC6F79">
      <w:pPr>
        <w:jc w:val="center"/>
        <w:rPr>
          <w:b/>
          <w:bCs/>
          <w:color w:val="000000"/>
          <w:sz w:val="24"/>
          <w:szCs w:val="24"/>
        </w:rPr>
      </w:pPr>
      <w:r w:rsidRPr="006F139D">
        <w:rPr>
          <w:b/>
          <w:bCs/>
          <w:color w:val="000000"/>
          <w:sz w:val="24"/>
          <w:szCs w:val="24"/>
        </w:rPr>
        <w:t>Источники внутреннего финансирования дефицита бюджета Пестяковского городского поселения на 2021 год и</w:t>
      </w:r>
    </w:p>
    <w:p w:rsidR="00CC6F79" w:rsidRPr="006F139D" w:rsidRDefault="00CC6F79" w:rsidP="00CC6F79">
      <w:pPr>
        <w:jc w:val="center"/>
        <w:rPr>
          <w:b/>
          <w:bCs/>
          <w:color w:val="000000"/>
          <w:sz w:val="24"/>
          <w:szCs w:val="24"/>
        </w:rPr>
      </w:pPr>
      <w:r w:rsidRPr="006F139D">
        <w:rPr>
          <w:b/>
          <w:bCs/>
          <w:color w:val="000000"/>
          <w:sz w:val="24"/>
          <w:szCs w:val="24"/>
        </w:rPr>
        <w:t>на плановый период 2022 и 2023 годов</w:t>
      </w:r>
    </w:p>
    <w:p w:rsidR="00CC6F79" w:rsidRDefault="00CC6F79" w:rsidP="001F3B6C">
      <w:pPr>
        <w:jc w:val="center"/>
        <w:rPr>
          <w:u w:val="single"/>
        </w:rPr>
      </w:pPr>
    </w:p>
    <w:tbl>
      <w:tblPr>
        <w:tblW w:w="13420" w:type="dxa"/>
        <w:tblInd w:w="1101" w:type="dxa"/>
        <w:tblLook w:val="04A0" w:firstRow="1" w:lastRow="0" w:firstColumn="1" w:lastColumn="0" w:noHBand="0" w:noVBand="1"/>
      </w:tblPr>
      <w:tblGrid>
        <w:gridCol w:w="1734"/>
        <w:gridCol w:w="2641"/>
        <w:gridCol w:w="3086"/>
        <w:gridCol w:w="1893"/>
        <w:gridCol w:w="1986"/>
        <w:gridCol w:w="2080"/>
      </w:tblGrid>
      <w:tr w:rsidR="00D10F81" w:rsidRPr="00D10F81" w:rsidTr="00D10F81">
        <w:trPr>
          <w:trHeight w:val="72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2"/>
                <w:szCs w:val="22"/>
              </w:rPr>
            </w:pPr>
            <w:r w:rsidRPr="00D10F81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2"/>
                <w:szCs w:val="22"/>
              </w:rPr>
            </w:pPr>
            <w:r w:rsidRPr="00D10F81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2"/>
                <w:szCs w:val="22"/>
              </w:rPr>
            </w:pPr>
            <w:r w:rsidRPr="00D10F81">
              <w:rPr>
                <w:color w:val="000000"/>
                <w:sz w:val="22"/>
                <w:szCs w:val="22"/>
              </w:rPr>
              <w:t>2021 год сумма (руб)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D10F81" w:rsidRPr="00D10F81" w:rsidTr="00D10F81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2"/>
                <w:szCs w:val="22"/>
              </w:rPr>
            </w:pPr>
            <w:r w:rsidRPr="00D10F81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2"/>
                <w:szCs w:val="22"/>
              </w:rPr>
            </w:pPr>
            <w:r w:rsidRPr="00D10F81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81" w:rsidRPr="00D10F81" w:rsidRDefault="00D10F81" w:rsidP="00D10F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81" w:rsidRPr="00D10F81" w:rsidRDefault="00D10F81" w:rsidP="00D10F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D10F81" w:rsidRPr="00D10F81" w:rsidTr="00D10F81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6</w:t>
            </w:r>
          </w:p>
        </w:tc>
      </w:tr>
      <w:tr w:rsidR="00D10F81" w:rsidRPr="00D10F81" w:rsidTr="00D10F81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2 465 805,05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10F81" w:rsidRPr="00D10F81" w:rsidTr="00D10F81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2 465 805,05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10F81" w:rsidRPr="00D10F81" w:rsidTr="00D10F81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-39 923 375,17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-20 817 845,66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-19 500 119,67</w:t>
            </w:r>
          </w:p>
        </w:tc>
      </w:tr>
      <w:tr w:rsidR="00D10F81" w:rsidRPr="00D10F81" w:rsidTr="00D10F81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-39 923 375,17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-20 817 845,66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-19 500 119,67</w:t>
            </w:r>
          </w:p>
        </w:tc>
      </w:tr>
      <w:tr w:rsidR="00D10F81" w:rsidRPr="00D10F81" w:rsidTr="00D10F81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-39 923 375,17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-20 817 845,66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-19 500 119,67</w:t>
            </w:r>
          </w:p>
        </w:tc>
      </w:tr>
      <w:tr w:rsidR="00D10F81" w:rsidRPr="00D10F81" w:rsidTr="00D10F81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-39 923 375,17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-20 817 845,66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-19 500 119,67</w:t>
            </w:r>
          </w:p>
        </w:tc>
      </w:tr>
      <w:tr w:rsidR="00D10F81" w:rsidRPr="00D10F81" w:rsidTr="00D10F81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42 389 180,22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20 817 845,66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19 500 119,67</w:t>
            </w:r>
          </w:p>
        </w:tc>
      </w:tr>
      <w:tr w:rsidR="00D10F81" w:rsidRPr="00D10F81" w:rsidTr="00D10F81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42 389 180,22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20 817 845,66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19 500 119,67</w:t>
            </w:r>
          </w:p>
        </w:tc>
      </w:tr>
      <w:tr w:rsidR="00D10F81" w:rsidRPr="00D10F81" w:rsidTr="00D10F81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42 389 180,22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20 817 845,66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19 500 119,67</w:t>
            </w:r>
          </w:p>
        </w:tc>
      </w:tr>
      <w:tr w:rsidR="00D10F81" w:rsidRPr="00D10F81" w:rsidTr="00D10F81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42 389 180,22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20 817 845,66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19 500 119,67</w:t>
            </w:r>
          </w:p>
        </w:tc>
      </w:tr>
    </w:tbl>
    <w:p w:rsidR="00CC6F79" w:rsidRDefault="00CC6F79" w:rsidP="001F3B6C">
      <w:pPr>
        <w:jc w:val="center"/>
        <w:rPr>
          <w:u w:val="single"/>
        </w:rPr>
      </w:pPr>
    </w:p>
    <w:p w:rsidR="00CC6F79" w:rsidRDefault="00CC6F79" w:rsidP="001F3B6C">
      <w:pPr>
        <w:jc w:val="center"/>
        <w:rPr>
          <w:u w:val="single"/>
        </w:rPr>
      </w:pPr>
    </w:p>
    <w:p w:rsidR="00CC6F79" w:rsidRPr="00375154" w:rsidRDefault="00CC6F79" w:rsidP="001F3B6C">
      <w:pPr>
        <w:jc w:val="center"/>
        <w:rPr>
          <w:u w:val="single"/>
        </w:rPr>
      </w:pPr>
    </w:p>
    <w:p w:rsidR="006554AD" w:rsidRPr="00375154" w:rsidRDefault="006554AD" w:rsidP="001F3B6C">
      <w:pPr>
        <w:jc w:val="center"/>
        <w:rPr>
          <w:u w:val="single"/>
        </w:rPr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6554AD">
      <w:pPr>
        <w:sectPr w:rsidR="006554AD" w:rsidRPr="00C03551" w:rsidSect="00CC6F79">
          <w:pgSz w:w="16838" w:h="11906" w:orient="landscape"/>
          <w:pgMar w:top="425" w:right="709" w:bottom="851" w:left="1134" w:header="709" w:footer="709" w:gutter="0"/>
          <w:cols w:space="708"/>
          <w:docGrid w:linePitch="360"/>
        </w:sectPr>
      </w:pPr>
    </w:p>
    <w:p w:rsidR="008965A8" w:rsidRPr="00C03551" w:rsidRDefault="008965A8" w:rsidP="000C127B">
      <w:bookmarkStart w:id="2" w:name="RANGE!A1:C14"/>
      <w:bookmarkEnd w:id="2"/>
    </w:p>
    <w:p w:rsidR="00FE147C" w:rsidRDefault="00FE147C" w:rsidP="00FE147C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>П</w:t>
      </w:r>
      <w:r w:rsidRPr="0014593A">
        <w:rPr>
          <w:sz w:val="20"/>
          <w:lang w:eastAsia="ar-SA"/>
        </w:rPr>
        <w:t xml:space="preserve">риложение </w:t>
      </w:r>
      <w:r w:rsidR="006C367C">
        <w:rPr>
          <w:sz w:val="20"/>
          <w:lang w:eastAsia="ar-SA"/>
        </w:rPr>
        <w:t>3</w:t>
      </w:r>
      <w:r w:rsidRPr="0014593A">
        <w:rPr>
          <w:sz w:val="20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</w:t>
      </w:r>
      <w:r w:rsidRPr="0014593A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</w:t>
      </w:r>
    </w:p>
    <w:p w:rsidR="00FE147C" w:rsidRDefault="00FE147C" w:rsidP="00FE147C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14593A">
        <w:rPr>
          <w:sz w:val="20"/>
          <w:lang w:eastAsia="ar-SA"/>
        </w:rPr>
        <w:t xml:space="preserve"> к Решению Пестяковского </w:t>
      </w: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FE147C" w:rsidRDefault="00FE147C" w:rsidP="00FE147C">
      <w:pPr>
        <w:tabs>
          <w:tab w:val="left" w:pos="3075"/>
          <w:tab w:val="right" w:pos="9072"/>
        </w:tabs>
        <w:jc w:val="right"/>
      </w:pPr>
      <w:r>
        <w:rPr>
          <w:sz w:val="20"/>
          <w:lang w:eastAsia="ar-SA"/>
        </w:rPr>
        <w:t xml:space="preserve"> </w:t>
      </w:r>
      <w:r w:rsidRPr="0014593A">
        <w:rPr>
          <w:sz w:val="20"/>
          <w:lang w:eastAsia="ar-SA"/>
        </w:rPr>
        <w:t xml:space="preserve">городского </w:t>
      </w:r>
      <w:r>
        <w:rPr>
          <w:sz w:val="20"/>
          <w:lang w:eastAsia="ar-SA"/>
        </w:rPr>
        <w:t>поселения</w:t>
      </w:r>
      <w:r>
        <w:t xml:space="preserve">                                                                                           </w:t>
      </w:r>
    </w:p>
    <w:p w:rsidR="00FE147C" w:rsidRDefault="00FE147C" w:rsidP="00FE147C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E64204">
        <w:rPr>
          <w:sz w:val="20"/>
        </w:rPr>
        <w:t>от "</w:t>
      </w:r>
      <w:r>
        <w:rPr>
          <w:sz w:val="20"/>
        </w:rPr>
        <w:t xml:space="preserve">  </w:t>
      </w:r>
      <w:r w:rsidRPr="00E64204">
        <w:rPr>
          <w:sz w:val="20"/>
        </w:rPr>
        <w:t>"</w:t>
      </w:r>
      <w:r>
        <w:rPr>
          <w:sz w:val="20"/>
        </w:rPr>
        <w:t xml:space="preserve">                  2021г.</w:t>
      </w:r>
      <w:r w:rsidRPr="00E64204">
        <w:rPr>
          <w:sz w:val="20"/>
        </w:rPr>
        <w:t xml:space="preserve">   №</w:t>
      </w:r>
      <w:r>
        <w:rPr>
          <w:sz w:val="20"/>
        </w:rPr>
        <w:t xml:space="preserve"> </w:t>
      </w:r>
    </w:p>
    <w:p w:rsidR="00FE147C" w:rsidRPr="00C03551" w:rsidRDefault="00FE147C" w:rsidP="00FE147C"/>
    <w:tbl>
      <w:tblPr>
        <w:tblW w:w="111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"/>
        <w:gridCol w:w="6011"/>
        <w:gridCol w:w="29"/>
        <w:gridCol w:w="1671"/>
        <w:gridCol w:w="29"/>
        <w:gridCol w:w="931"/>
        <w:gridCol w:w="87"/>
        <w:gridCol w:w="1985"/>
        <w:gridCol w:w="368"/>
      </w:tblGrid>
      <w:tr w:rsidR="006554AD" w:rsidRPr="00C03551" w:rsidTr="00D10F81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6</w:t>
            </w:r>
          </w:p>
        </w:tc>
      </w:tr>
      <w:tr w:rsidR="006554AD" w:rsidRPr="00C03551" w:rsidTr="00D10F81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47C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A7521E" w:rsidRPr="00C03551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FE147C">
              <w:rPr>
                <w:sz w:val="18"/>
                <w:szCs w:val="18"/>
              </w:rPr>
              <w:t xml:space="preserve">кого </w:t>
            </w:r>
            <w:r w:rsidR="006466BF" w:rsidRPr="00C03551">
              <w:rPr>
                <w:sz w:val="18"/>
                <w:szCs w:val="18"/>
              </w:rPr>
              <w:t>поселения на 2021</w:t>
            </w:r>
            <w:r w:rsidRPr="00C03551">
              <w:rPr>
                <w:sz w:val="18"/>
                <w:szCs w:val="18"/>
              </w:rPr>
              <w:t xml:space="preserve"> год</w:t>
            </w:r>
          </w:p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и на </w:t>
            </w:r>
            <w:r w:rsidR="006466BF" w:rsidRPr="00C03551">
              <w:rPr>
                <w:sz w:val="18"/>
                <w:szCs w:val="18"/>
              </w:rPr>
              <w:t>плановый период 2022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6466BF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6554AD" w:rsidP="00FE147C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 w:rsidR="00FE147C" w:rsidRPr="00FE147C">
              <w:rPr>
                <w:sz w:val="18"/>
                <w:szCs w:val="18"/>
                <w:u w:val="single"/>
              </w:rPr>
              <w:t>17</w:t>
            </w:r>
            <w:r w:rsidRPr="00FE147C">
              <w:rPr>
                <w:sz w:val="18"/>
                <w:szCs w:val="18"/>
                <w:u w:val="single"/>
              </w:rPr>
              <w:t xml:space="preserve"> </w:t>
            </w:r>
            <w:r w:rsidR="006466BF" w:rsidRPr="00C03551">
              <w:rPr>
                <w:sz w:val="18"/>
                <w:szCs w:val="18"/>
              </w:rPr>
              <w:t xml:space="preserve">" </w:t>
            </w:r>
            <w:r w:rsidR="00FE147C" w:rsidRPr="00FE147C">
              <w:rPr>
                <w:sz w:val="18"/>
                <w:szCs w:val="18"/>
                <w:u w:val="single"/>
              </w:rPr>
              <w:t>декабря</w:t>
            </w:r>
            <w:r w:rsidR="006466BF" w:rsidRPr="00C03551">
              <w:rPr>
                <w:sz w:val="18"/>
                <w:szCs w:val="18"/>
              </w:rPr>
              <w:t xml:space="preserve"> 2020</w:t>
            </w:r>
            <w:r w:rsidRPr="00C03551">
              <w:rPr>
                <w:sz w:val="18"/>
                <w:szCs w:val="18"/>
              </w:rPr>
              <w:t>г. №</w:t>
            </w:r>
            <w:r w:rsidR="00FE147C" w:rsidRPr="00FE147C">
              <w:rPr>
                <w:sz w:val="18"/>
                <w:szCs w:val="18"/>
                <w:u w:val="single"/>
              </w:rPr>
              <w:t>44</w:t>
            </w:r>
          </w:p>
        </w:tc>
      </w:tr>
      <w:tr w:rsidR="006554AD" w:rsidRPr="00C03551" w:rsidTr="00D10F81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10F81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10F81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10F81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D10F81">
        <w:trPr>
          <w:gridBefore w:val="1"/>
          <w:gridAfter w:val="1"/>
          <w:wBefore w:w="29" w:type="dxa"/>
          <w:wAfter w:w="368" w:type="dxa"/>
          <w:trHeight w:val="1785"/>
        </w:trPr>
        <w:tc>
          <w:tcPr>
            <w:tcW w:w="10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37112A" w:rsidRDefault="006554AD" w:rsidP="006554AD">
            <w:pPr>
              <w:jc w:val="center"/>
              <w:rPr>
                <w:b/>
                <w:sz w:val="24"/>
                <w:szCs w:val="24"/>
              </w:rPr>
            </w:pPr>
            <w:r w:rsidRPr="0037112A">
              <w:rPr>
                <w:b/>
                <w:sz w:val="24"/>
                <w:szCs w:val="24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6466BF" w:rsidRPr="0037112A">
              <w:rPr>
                <w:b/>
                <w:sz w:val="24"/>
                <w:szCs w:val="24"/>
              </w:rPr>
              <w:t>ого городского поселения на 2021</w:t>
            </w:r>
            <w:r w:rsidRPr="0037112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554AD" w:rsidRPr="00C03551" w:rsidTr="00D10F81">
        <w:trPr>
          <w:gridBefore w:val="1"/>
          <w:gridAfter w:val="1"/>
          <w:wBefore w:w="29" w:type="dxa"/>
          <w:wAfter w:w="368" w:type="dxa"/>
          <w:trHeight w:val="375"/>
        </w:trPr>
        <w:tc>
          <w:tcPr>
            <w:tcW w:w="10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D10F81" w:rsidRPr="00D10F81" w:rsidTr="00D10F81">
        <w:trPr>
          <w:trHeight w:val="63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D10F81" w:rsidRPr="00D10F81" w:rsidTr="00D10F8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26 201 388,27</w:t>
            </w:r>
          </w:p>
        </w:tc>
      </w:tr>
      <w:tr w:rsidR="00D10F81" w:rsidRPr="00D10F81" w:rsidTr="00D10F81">
        <w:trPr>
          <w:trHeight w:val="6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78 655,29</w:t>
            </w:r>
          </w:p>
        </w:tc>
      </w:tr>
      <w:tr w:rsidR="00D10F81" w:rsidRPr="00D10F81" w:rsidTr="00D10F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78 655,29</w:t>
            </w:r>
          </w:p>
        </w:tc>
      </w:tr>
      <w:tr w:rsidR="00D10F81" w:rsidRPr="00D10F81" w:rsidTr="00D10F81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11 002,00</w:t>
            </w:r>
          </w:p>
        </w:tc>
      </w:tr>
      <w:tr w:rsidR="00D10F81" w:rsidRPr="00D10F81" w:rsidTr="00D10F8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67 653,29</w:t>
            </w:r>
          </w:p>
        </w:tc>
      </w:tr>
      <w:tr w:rsidR="00D10F81" w:rsidRPr="00D10F81" w:rsidTr="00D10F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4 987 769,32</w:t>
            </w:r>
          </w:p>
        </w:tc>
      </w:tr>
      <w:tr w:rsidR="00D10F81" w:rsidRPr="00D10F81" w:rsidTr="00D10F81">
        <w:trPr>
          <w:trHeight w:val="10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4 987 769,32</w:t>
            </w:r>
          </w:p>
        </w:tc>
      </w:tr>
      <w:tr w:rsidR="00D10F81" w:rsidRPr="00D10F81" w:rsidTr="00D10F81">
        <w:trPr>
          <w:trHeight w:val="108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151 563,44</w:t>
            </w:r>
          </w:p>
        </w:tc>
      </w:tr>
      <w:tr w:rsidR="00D10F81" w:rsidRPr="00D10F81" w:rsidTr="00D10F81">
        <w:trPr>
          <w:trHeight w:val="79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105 263,16</w:t>
            </w:r>
          </w:p>
        </w:tc>
      </w:tr>
      <w:tr w:rsidR="00D10F81" w:rsidRPr="00D10F81" w:rsidTr="00D10F81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1 882 867,06</w:t>
            </w:r>
          </w:p>
        </w:tc>
      </w:tr>
      <w:tr w:rsidR="00D10F81" w:rsidRPr="00D10F81" w:rsidTr="00D10F81">
        <w:trPr>
          <w:trHeight w:val="108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10F81" w:rsidRPr="00D10F81" w:rsidTr="00D10F81">
        <w:trPr>
          <w:trHeight w:val="10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182 146,08</w:t>
            </w:r>
          </w:p>
        </w:tc>
      </w:tr>
      <w:tr w:rsidR="00D10F81" w:rsidRPr="00D10F81" w:rsidTr="00D10F81">
        <w:trPr>
          <w:trHeight w:val="9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2 382 459,97</w:t>
            </w:r>
          </w:p>
        </w:tc>
      </w:tr>
      <w:tr w:rsidR="00D10F81" w:rsidRPr="00D10F81" w:rsidTr="00D10F81">
        <w:trPr>
          <w:trHeight w:val="7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6 729,10</w:t>
            </w:r>
          </w:p>
        </w:tc>
      </w:tr>
      <w:tr w:rsidR="00D10F81" w:rsidRPr="00D10F81" w:rsidTr="00D10F8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152 073,84</w:t>
            </w:r>
          </w:p>
        </w:tc>
      </w:tr>
      <w:tr w:rsidR="00D10F81" w:rsidRPr="00D10F81" w:rsidTr="00D10F81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10F81" w:rsidRPr="00D10F81" w:rsidTr="00D10F81">
        <w:trPr>
          <w:trHeight w:val="10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Работы и услуги, связанные с проведением </w:t>
            </w:r>
            <w:r w:rsidR="006C367C" w:rsidRPr="00D10F81">
              <w:rPr>
                <w:color w:val="000000"/>
                <w:sz w:val="24"/>
                <w:szCs w:val="24"/>
              </w:rPr>
              <w:t>праздничных</w:t>
            </w:r>
            <w:r w:rsidRPr="00D10F81">
              <w:rPr>
                <w:color w:val="000000"/>
                <w:sz w:val="24"/>
                <w:szCs w:val="24"/>
              </w:rPr>
              <w:t xml:space="preserve">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110 666,67</w:t>
            </w:r>
          </w:p>
        </w:tc>
      </w:tr>
      <w:tr w:rsidR="00D10F81" w:rsidRPr="00D10F81" w:rsidTr="00D10F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13 364 190,35</w:t>
            </w:r>
          </w:p>
        </w:tc>
      </w:tr>
      <w:tr w:rsidR="00D10F81" w:rsidRPr="00D10F81" w:rsidTr="00D10F8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13 364 190,35</w:t>
            </w:r>
          </w:p>
        </w:tc>
      </w:tr>
      <w:tr w:rsidR="00D10F81" w:rsidRPr="00D10F81" w:rsidTr="00D10F81">
        <w:trPr>
          <w:trHeight w:val="13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D10F81" w:rsidRPr="00D10F81" w:rsidTr="00D10F81">
        <w:trPr>
          <w:trHeight w:val="13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101 194,68</w:t>
            </w:r>
          </w:p>
        </w:tc>
      </w:tr>
      <w:tr w:rsidR="00D10F81" w:rsidRPr="00D10F81" w:rsidTr="00D10F81">
        <w:trPr>
          <w:trHeight w:val="13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3 474 047,52</w:t>
            </w:r>
          </w:p>
        </w:tc>
      </w:tr>
      <w:tr w:rsidR="00D10F81" w:rsidRPr="00D10F81" w:rsidTr="00D10F81">
        <w:trPr>
          <w:trHeight w:val="19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 w:rsidR="006C367C"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D10F81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10F81" w:rsidRPr="00D10F81" w:rsidTr="00D10F81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1 372 558,80</w:t>
            </w:r>
          </w:p>
        </w:tc>
      </w:tr>
      <w:tr w:rsidR="00D10F81" w:rsidRPr="00D10F81" w:rsidTr="00D10F81">
        <w:trPr>
          <w:trHeight w:val="18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81 570,00</w:t>
            </w:r>
          </w:p>
        </w:tc>
      </w:tr>
      <w:tr w:rsidR="00D10F81" w:rsidRPr="00D10F81" w:rsidTr="006C367C">
        <w:trPr>
          <w:trHeight w:val="202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D10F81" w:rsidRPr="00D10F81" w:rsidTr="00D10F81">
        <w:trPr>
          <w:trHeight w:val="13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0130186500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6 000 000,00</w:t>
            </w:r>
          </w:p>
        </w:tc>
      </w:tr>
      <w:tr w:rsidR="00D10F81" w:rsidRPr="00D10F81" w:rsidTr="00D10F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7 225 461,04</w:t>
            </w:r>
          </w:p>
        </w:tc>
      </w:tr>
      <w:tr w:rsidR="00D10F81" w:rsidRPr="00D10F81" w:rsidTr="00D10F8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7 225 461,04</w:t>
            </w:r>
          </w:p>
        </w:tc>
      </w:tr>
      <w:tr w:rsidR="00D10F81" w:rsidRPr="00D10F81" w:rsidTr="00D10F81">
        <w:trPr>
          <w:trHeight w:val="15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D10F81" w:rsidRPr="00D10F81" w:rsidTr="00D10F81">
        <w:trPr>
          <w:trHeight w:val="7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Резервный фонд Правительства Ивановской области (иные 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0140122960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6 336 972,88</w:t>
            </w:r>
          </w:p>
        </w:tc>
      </w:tr>
      <w:tr w:rsidR="00D10F81" w:rsidRPr="00D10F81" w:rsidTr="00D10F8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232 245,27</w:t>
            </w:r>
          </w:p>
        </w:tc>
      </w:tr>
      <w:tr w:rsidR="00D10F81" w:rsidRPr="00D10F81" w:rsidTr="00D10F81">
        <w:trPr>
          <w:trHeight w:val="7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232 245,27</w:t>
            </w:r>
          </w:p>
        </w:tc>
      </w:tr>
      <w:tr w:rsidR="00D10F81" w:rsidRPr="00D10F81" w:rsidTr="00D10F81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96 724,97</w:t>
            </w:r>
          </w:p>
        </w:tc>
      </w:tr>
      <w:tr w:rsidR="00D10F81" w:rsidRPr="00D10F81" w:rsidTr="00D10F81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10F81" w:rsidRPr="00D10F81" w:rsidTr="006C367C">
        <w:trPr>
          <w:trHeight w:val="169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D10F81" w:rsidRPr="00D10F81" w:rsidTr="00D10F81">
        <w:trPr>
          <w:trHeight w:val="18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 w:rsidR="006C367C">
              <w:rPr>
                <w:color w:val="000000"/>
                <w:sz w:val="24"/>
                <w:szCs w:val="24"/>
              </w:rPr>
              <w:t xml:space="preserve"> </w:t>
            </w:r>
            <w:r w:rsidRPr="00D10F8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53 243,64</w:t>
            </w:r>
          </w:p>
        </w:tc>
      </w:tr>
      <w:tr w:rsidR="00D10F81" w:rsidRPr="00D10F81" w:rsidTr="00D10F81">
        <w:trPr>
          <w:trHeight w:val="7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313 067,00</w:t>
            </w:r>
          </w:p>
        </w:tc>
      </w:tr>
      <w:tr w:rsidR="00D10F81" w:rsidRPr="00D10F81" w:rsidTr="00D10F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313 067,00</w:t>
            </w:r>
          </w:p>
        </w:tc>
      </w:tr>
      <w:tr w:rsidR="00D10F81" w:rsidRPr="00D10F81" w:rsidTr="00D10F81">
        <w:trPr>
          <w:trHeight w:val="12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313 067,00</w:t>
            </w:r>
          </w:p>
        </w:tc>
      </w:tr>
      <w:tr w:rsidR="00D10F81" w:rsidRPr="00D10F81" w:rsidTr="00D10F8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0,00</w:t>
            </w:r>
          </w:p>
        </w:tc>
      </w:tr>
      <w:tr w:rsidR="00D10F81" w:rsidRPr="00D10F81" w:rsidTr="00D10F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Основное мероприятие "Поддержка граждан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10F81" w:rsidRPr="00D10F81" w:rsidTr="006C367C">
        <w:trPr>
          <w:trHeight w:val="82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10F81" w:rsidRPr="00D10F81" w:rsidTr="006C367C">
        <w:trPr>
          <w:trHeight w:val="17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</w:t>
            </w:r>
            <w:r w:rsidR="006C367C" w:rsidRPr="00D10F81">
              <w:rPr>
                <w:color w:val="000000"/>
                <w:sz w:val="24"/>
                <w:szCs w:val="24"/>
              </w:rPr>
              <w:t>рефинансированному</w:t>
            </w:r>
            <w:r w:rsidRPr="00D10F81">
              <w:rPr>
                <w:color w:val="000000"/>
                <w:sz w:val="24"/>
                <w:szCs w:val="24"/>
              </w:rPr>
              <w:t>)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10F81" w:rsidRPr="00D10F81" w:rsidTr="00D10F81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C00000"/>
                <w:sz w:val="24"/>
                <w:szCs w:val="24"/>
              </w:rPr>
            </w:pPr>
            <w:r w:rsidRPr="00D10F81">
              <w:rPr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C00000"/>
                <w:sz w:val="24"/>
                <w:szCs w:val="24"/>
              </w:rPr>
            </w:pPr>
            <w:r w:rsidRPr="00D10F81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C00000"/>
                <w:sz w:val="24"/>
                <w:szCs w:val="24"/>
              </w:rPr>
            </w:pPr>
            <w:r w:rsidRPr="00D10F81">
              <w:rPr>
                <w:color w:val="C00000"/>
                <w:sz w:val="24"/>
                <w:szCs w:val="24"/>
              </w:rPr>
              <w:t>0,00</w:t>
            </w:r>
          </w:p>
        </w:tc>
      </w:tr>
      <w:tr w:rsidR="00D10F81" w:rsidRPr="00D10F81" w:rsidTr="00D10F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10F81" w:rsidRPr="00D10F81" w:rsidTr="006C367C">
        <w:trPr>
          <w:trHeight w:val="92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10F81" w:rsidRPr="00D10F81" w:rsidTr="006C367C">
        <w:trPr>
          <w:trHeight w:val="83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10F81" w:rsidRPr="00D10F81" w:rsidTr="00D10F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13 820 460,16</w:t>
            </w:r>
          </w:p>
        </w:tc>
      </w:tr>
      <w:tr w:rsidR="00D10F81" w:rsidRPr="00D10F81" w:rsidTr="00D10F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7 546 157,48</w:t>
            </w:r>
          </w:p>
        </w:tc>
      </w:tr>
      <w:tr w:rsidR="00D10F81" w:rsidRPr="00D10F81" w:rsidTr="00D10F8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7 546 157,48</w:t>
            </w:r>
          </w:p>
        </w:tc>
      </w:tr>
      <w:tr w:rsidR="00D10F81" w:rsidRPr="00D10F81" w:rsidTr="006C367C">
        <w:trPr>
          <w:trHeight w:val="20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3 755 752,14</w:t>
            </w:r>
          </w:p>
        </w:tc>
      </w:tr>
      <w:tr w:rsidR="00D10F81" w:rsidRPr="00D10F81" w:rsidTr="00D10F81">
        <w:trPr>
          <w:trHeight w:val="13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2 263 250,14</w:t>
            </w:r>
          </w:p>
        </w:tc>
      </w:tr>
      <w:tr w:rsidR="00D10F81" w:rsidRPr="00D10F81" w:rsidTr="00D10F81">
        <w:trPr>
          <w:trHeight w:val="10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10F81" w:rsidRPr="00D10F81" w:rsidTr="00D10F81">
        <w:trPr>
          <w:trHeight w:val="9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D10F81" w:rsidRPr="00D10F81" w:rsidTr="006C367C">
        <w:trPr>
          <w:trHeight w:val="255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D10F81" w:rsidRPr="00D10F81" w:rsidTr="00D10F81">
        <w:trPr>
          <w:trHeight w:val="262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 w:rsidR="006C367C"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D10F81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D10F81" w:rsidRPr="00D10F81" w:rsidTr="00D10F81">
        <w:trPr>
          <w:trHeight w:val="15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D10F81" w:rsidRPr="00D10F81" w:rsidTr="00D10F81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4 172 889,04</w:t>
            </w:r>
          </w:p>
        </w:tc>
      </w:tr>
      <w:tr w:rsidR="00D10F81" w:rsidRPr="00D10F81" w:rsidTr="00D10F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4 172 889,04</w:t>
            </w:r>
          </w:p>
        </w:tc>
      </w:tr>
      <w:tr w:rsidR="00D10F81" w:rsidRPr="00D10F81" w:rsidTr="006C367C">
        <w:trPr>
          <w:trHeight w:val="112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Составление ПСД на замену системы отопления в здании МУ "Библиотека" Пест</w:t>
            </w:r>
            <w:r w:rsidR="006C367C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10F8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10F81" w:rsidRPr="00D10F81" w:rsidTr="006C367C">
        <w:trPr>
          <w:trHeight w:val="83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169 353,00</w:t>
            </w:r>
          </w:p>
        </w:tc>
      </w:tr>
      <w:tr w:rsidR="00D10F81" w:rsidRPr="00D10F81" w:rsidTr="00D10F81">
        <w:trPr>
          <w:trHeight w:val="10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10F81" w:rsidRPr="00D10F81" w:rsidTr="006C367C">
        <w:trPr>
          <w:trHeight w:val="200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1 909 425,40</w:t>
            </w:r>
          </w:p>
        </w:tc>
      </w:tr>
      <w:tr w:rsidR="00D10F81" w:rsidRPr="00D10F81" w:rsidTr="00D10F81">
        <w:trPr>
          <w:trHeight w:val="12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916 537,84</w:t>
            </w:r>
          </w:p>
        </w:tc>
      </w:tr>
      <w:tr w:rsidR="00D10F81" w:rsidRPr="00D10F81" w:rsidTr="006C367C">
        <w:trPr>
          <w:trHeight w:val="143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Проведение </w:t>
            </w:r>
            <w:r w:rsidR="006C367C" w:rsidRPr="00D10F81">
              <w:rPr>
                <w:color w:val="000000"/>
                <w:sz w:val="24"/>
                <w:szCs w:val="24"/>
              </w:rPr>
              <w:t>государственной</w:t>
            </w:r>
            <w:r w:rsidRPr="00D10F81">
              <w:rPr>
                <w:color w:val="000000"/>
                <w:sz w:val="24"/>
                <w:szCs w:val="24"/>
              </w:rPr>
              <w:t xml:space="preserve"> экспертизы ПСД на замену системы отопления в здании МУ "Библиотека"</w:t>
            </w:r>
            <w:r w:rsidR="006C367C">
              <w:rPr>
                <w:color w:val="000000"/>
                <w:sz w:val="24"/>
                <w:szCs w:val="24"/>
              </w:rPr>
              <w:t xml:space="preserve"> </w:t>
            </w:r>
            <w:r w:rsidRPr="00D10F81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8 236,80</w:t>
            </w:r>
          </w:p>
        </w:tc>
      </w:tr>
      <w:tr w:rsidR="00D10F81" w:rsidRPr="00D10F81" w:rsidTr="006C367C">
        <w:trPr>
          <w:trHeight w:val="254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D10F81" w:rsidRPr="00D10F81" w:rsidTr="00D10F81">
        <w:trPr>
          <w:trHeight w:val="267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D10F81" w:rsidRPr="00D10F81" w:rsidTr="00FC502C">
        <w:trPr>
          <w:trHeight w:val="212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03201L519F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12 922,00</w:t>
            </w:r>
          </w:p>
        </w:tc>
      </w:tr>
      <w:tr w:rsidR="00D10F81" w:rsidRPr="00D10F81" w:rsidTr="00D10F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2 101 413,64</w:t>
            </w:r>
          </w:p>
        </w:tc>
      </w:tr>
      <w:tr w:rsidR="00D10F81" w:rsidRPr="00D10F81" w:rsidTr="00D10F81">
        <w:trPr>
          <w:trHeight w:val="6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2 101 413,64</w:t>
            </w:r>
          </w:p>
        </w:tc>
      </w:tr>
      <w:tr w:rsidR="00D10F81" w:rsidRPr="00D10F81" w:rsidTr="006C367C">
        <w:trPr>
          <w:trHeight w:val="191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 w:rsidR="006C367C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10F81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983 412,53</w:t>
            </w:r>
          </w:p>
        </w:tc>
      </w:tr>
      <w:tr w:rsidR="00D10F81" w:rsidRPr="00D10F81" w:rsidTr="00D10F81">
        <w:trPr>
          <w:trHeight w:val="12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 w:rsidR="006C367C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10F8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495 620,11</w:t>
            </w:r>
          </w:p>
        </w:tc>
      </w:tr>
      <w:tr w:rsidR="00D10F81" w:rsidRPr="00D10F81" w:rsidTr="006C367C">
        <w:trPr>
          <w:trHeight w:val="172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D10F81" w:rsidRPr="00D10F81" w:rsidTr="00D10F8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D10F81" w:rsidRPr="00D10F81" w:rsidTr="00FC502C">
        <w:trPr>
          <w:trHeight w:val="249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D10F81" w:rsidRPr="00D10F81" w:rsidTr="006C367C">
        <w:trPr>
          <w:trHeight w:val="254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D10F81" w:rsidRPr="00D10F81" w:rsidTr="00D10F8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221 129,32</w:t>
            </w:r>
          </w:p>
        </w:tc>
      </w:tr>
      <w:tr w:rsidR="00D10F81" w:rsidRPr="00D10F81" w:rsidTr="00D10F81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82 129,32</w:t>
            </w:r>
          </w:p>
        </w:tc>
      </w:tr>
      <w:tr w:rsidR="00D10F81" w:rsidRPr="00D10F81" w:rsidTr="00D10F8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82 129,32</w:t>
            </w:r>
          </w:p>
        </w:tc>
      </w:tr>
      <w:tr w:rsidR="00D10F81" w:rsidRPr="00D10F81" w:rsidTr="00D10F81">
        <w:trPr>
          <w:trHeight w:val="12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80 717,32</w:t>
            </w:r>
          </w:p>
        </w:tc>
      </w:tr>
      <w:tr w:rsidR="00D10F81" w:rsidRPr="00D10F81" w:rsidTr="00D10F81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10F81" w:rsidRPr="00D10F81" w:rsidTr="00D10F81">
        <w:trPr>
          <w:trHeight w:val="3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1 412,00</w:t>
            </w:r>
          </w:p>
        </w:tc>
      </w:tr>
      <w:tr w:rsidR="00D10F81" w:rsidRPr="00D10F81" w:rsidTr="00D10F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139 000,00</w:t>
            </w:r>
          </w:p>
        </w:tc>
      </w:tr>
      <w:tr w:rsidR="00D10F81" w:rsidRPr="00D10F81" w:rsidTr="00D10F8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139 000,00</w:t>
            </w:r>
          </w:p>
        </w:tc>
      </w:tr>
      <w:tr w:rsidR="00D10F81" w:rsidRPr="00D10F81" w:rsidTr="00FC502C">
        <w:trPr>
          <w:trHeight w:val="106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D10F81" w:rsidRPr="00D10F81" w:rsidTr="007D7981">
        <w:trPr>
          <w:trHeight w:val="163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10F81" w:rsidRPr="00D10F81" w:rsidTr="00D10F81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10F81" w:rsidRPr="00D10F81" w:rsidTr="00D10F81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335 087,50</w:t>
            </w:r>
          </w:p>
        </w:tc>
      </w:tr>
      <w:tr w:rsidR="00D10F81" w:rsidRPr="00D10F81" w:rsidTr="00D10F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200 000,00</w:t>
            </w:r>
          </w:p>
        </w:tc>
      </w:tr>
      <w:tr w:rsidR="00D10F81" w:rsidRPr="00D10F81" w:rsidTr="00D10F8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D10F81" w:rsidRPr="00D10F81" w:rsidTr="007D7981">
        <w:trPr>
          <w:trHeight w:val="102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10F81" w:rsidRPr="00D10F81" w:rsidTr="007D7981">
        <w:trPr>
          <w:trHeight w:val="117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 w:rsidR="007D7981">
              <w:rPr>
                <w:sz w:val="24"/>
                <w:szCs w:val="24"/>
              </w:rPr>
              <w:t xml:space="preserve">градостроительного зонирования </w:t>
            </w:r>
            <w:r w:rsidRPr="00D10F81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185 000,00</w:t>
            </w:r>
          </w:p>
        </w:tc>
      </w:tr>
      <w:tr w:rsidR="00D10F81" w:rsidRPr="00D10F81" w:rsidTr="007D7981">
        <w:trPr>
          <w:trHeight w:val="10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lastRenderedPageBreak/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0510110300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sz w:val="24"/>
                <w:szCs w:val="24"/>
              </w:rPr>
            </w:pPr>
            <w:r w:rsidRPr="00D10F81">
              <w:rPr>
                <w:sz w:val="24"/>
                <w:szCs w:val="24"/>
              </w:rPr>
              <w:t>0,00</w:t>
            </w:r>
          </w:p>
        </w:tc>
      </w:tr>
      <w:tr w:rsidR="00D10F81" w:rsidRPr="00D10F81" w:rsidTr="00D10F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55 937,50</w:t>
            </w:r>
          </w:p>
        </w:tc>
      </w:tr>
      <w:tr w:rsidR="00D10F81" w:rsidRPr="00D10F81" w:rsidTr="00D10F8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55 937,50</w:t>
            </w:r>
          </w:p>
        </w:tc>
      </w:tr>
      <w:tr w:rsidR="00D10F81" w:rsidRPr="00D10F81" w:rsidTr="00D10F81">
        <w:trPr>
          <w:trHeight w:val="6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20 937,50</w:t>
            </w:r>
          </w:p>
        </w:tc>
      </w:tr>
      <w:tr w:rsidR="00D10F81" w:rsidRPr="00D10F81" w:rsidTr="00D10F81">
        <w:trPr>
          <w:trHeight w:val="10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D10F81" w:rsidRPr="00D10F81" w:rsidTr="007D7981">
        <w:trPr>
          <w:trHeight w:val="58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79 150,00</w:t>
            </w:r>
          </w:p>
        </w:tc>
      </w:tr>
      <w:tr w:rsidR="00D10F81" w:rsidRPr="00D10F81" w:rsidTr="00D10F81">
        <w:trPr>
          <w:trHeight w:val="9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79 150,00</w:t>
            </w:r>
          </w:p>
        </w:tc>
      </w:tr>
      <w:tr w:rsidR="00D10F81" w:rsidRPr="00D10F81" w:rsidTr="007D7981">
        <w:trPr>
          <w:trHeight w:val="106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79 150,00</w:t>
            </w:r>
          </w:p>
        </w:tc>
      </w:tr>
      <w:tr w:rsidR="00D10F81" w:rsidRPr="00D10F81" w:rsidTr="00D10F8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1 037 834,97</w:t>
            </w:r>
          </w:p>
        </w:tc>
      </w:tr>
      <w:tr w:rsidR="00D10F81" w:rsidRPr="00D10F81" w:rsidTr="00D10F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964 140,47</w:t>
            </w:r>
          </w:p>
        </w:tc>
      </w:tr>
      <w:tr w:rsidR="00D10F81" w:rsidRPr="00D10F81" w:rsidTr="00A243F9">
        <w:trPr>
          <w:trHeight w:val="74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964 140,47</w:t>
            </w:r>
          </w:p>
        </w:tc>
      </w:tr>
      <w:tr w:rsidR="00D10F81" w:rsidRPr="00D10F81" w:rsidTr="007D7981">
        <w:trPr>
          <w:trHeight w:val="197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714 781,47</w:t>
            </w:r>
          </w:p>
        </w:tc>
      </w:tr>
      <w:tr w:rsidR="00D10F81" w:rsidRPr="00D10F81" w:rsidTr="007D7981">
        <w:trPr>
          <w:trHeight w:val="112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244 300,76</w:t>
            </w:r>
          </w:p>
        </w:tc>
      </w:tr>
      <w:tr w:rsidR="00D10F81" w:rsidRPr="00D10F81" w:rsidTr="00D10F8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5 058,24</w:t>
            </w:r>
          </w:p>
        </w:tc>
      </w:tr>
      <w:tr w:rsidR="00D10F81" w:rsidRPr="00D10F81" w:rsidTr="00D10F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73 694,50</w:t>
            </w:r>
          </w:p>
        </w:tc>
      </w:tr>
      <w:tr w:rsidR="00D10F81" w:rsidRPr="00D10F81" w:rsidTr="00D10F8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73 694,50</w:t>
            </w:r>
          </w:p>
        </w:tc>
      </w:tr>
      <w:tr w:rsidR="00D10F81" w:rsidRPr="00D10F81" w:rsidTr="00D10F81">
        <w:trPr>
          <w:trHeight w:val="6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D10F81" w:rsidRPr="00D10F81" w:rsidTr="00A243F9">
        <w:trPr>
          <w:trHeight w:val="110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D10F81" w:rsidRPr="00D10F81" w:rsidTr="00D10F8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29 627,00</w:t>
            </w:r>
          </w:p>
        </w:tc>
      </w:tr>
      <w:tr w:rsidR="00D10F81" w:rsidRPr="00D10F81" w:rsidTr="00D10F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73 280,00</w:t>
            </w:r>
          </w:p>
        </w:tc>
      </w:tr>
      <w:tr w:rsidR="00D10F81" w:rsidRPr="00D10F81" w:rsidTr="00D10F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D10F81">
              <w:rPr>
                <w:i/>
                <w:iCs/>
                <w:color w:val="C0504D"/>
                <w:sz w:val="24"/>
                <w:szCs w:val="24"/>
              </w:rPr>
              <w:t>73 280,00</w:t>
            </w:r>
          </w:p>
        </w:tc>
      </w:tr>
      <w:tr w:rsidR="00D10F81" w:rsidRPr="00D10F81" w:rsidTr="00D10F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73 280,00</w:t>
            </w:r>
          </w:p>
        </w:tc>
      </w:tr>
      <w:tr w:rsidR="00D10F81" w:rsidRPr="00D10F81" w:rsidTr="00D10F81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 w:rsidR="007D7981"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D10F81" w:rsidRPr="00D10F81" w:rsidTr="00D10F81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D10F81" w:rsidRPr="00D10F81" w:rsidTr="00A243F9">
        <w:trPr>
          <w:trHeight w:val="114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D10F81" w:rsidRPr="00D10F81" w:rsidTr="007D7981">
        <w:trPr>
          <w:trHeight w:val="945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</w:tr>
      <w:tr w:rsidR="00D10F81" w:rsidRPr="00D10F81" w:rsidTr="007D7981">
        <w:trPr>
          <w:trHeight w:val="645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D10F81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D10F81" w:rsidRPr="00D10F81" w:rsidTr="00D10F81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D10F81" w:rsidRPr="00D10F81" w:rsidTr="007D7981">
        <w:trPr>
          <w:trHeight w:val="141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083F2S5100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D10F81" w:rsidRPr="00D10F81" w:rsidTr="00D10F81">
        <w:trPr>
          <w:trHeight w:val="31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42 389 180,22</w:t>
            </w:r>
          </w:p>
        </w:tc>
      </w:tr>
    </w:tbl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285738" w:rsidRPr="002D4DE2" w:rsidRDefault="002D4DE2" w:rsidP="002D4DE2">
      <w:pPr>
        <w:tabs>
          <w:tab w:val="left" w:pos="7290"/>
        </w:tabs>
        <w:sectPr w:rsidR="00285738" w:rsidRPr="002D4DE2" w:rsidSect="007D7981">
          <w:pgSz w:w="11906" w:h="16838"/>
          <w:pgMar w:top="709" w:right="851" w:bottom="993" w:left="425" w:header="709" w:footer="709" w:gutter="0"/>
          <w:cols w:space="708"/>
          <w:docGrid w:linePitch="360"/>
        </w:sectPr>
      </w:pPr>
      <w:r>
        <w:tab/>
      </w:r>
    </w:p>
    <w:tbl>
      <w:tblPr>
        <w:tblW w:w="112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"/>
        <w:gridCol w:w="3856"/>
        <w:gridCol w:w="675"/>
        <w:gridCol w:w="139"/>
        <w:gridCol w:w="292"/>
        <w:gridCol w:w="420"/>
        <w:gridCol w:w="413"/>
        <w:gridCol w:w="383"/>
        <w:gridCol w:w="606"/>
        <w:gridCol w:w="158"/>
        <w:gridCol w:w="78"/>
        <w:gridCol w:w="1447"/>
        <w:gridCol w:w="600"/>
        <w:gridCol w:w="398"/>
        <w:gridCol w:w="1162"/>
        <w:gridCol w:w="492"/>
      </w:tblGrid>
      <w:tr w:rsidR="00B8586D" w:rsidRPr="00C03551" w:rsidTr="007D7981">
        <w:trPr>
          <w:gridAfter w:val="1"/>
          <w:wAfter w:w="492" w:type="dxa"/>
          <w:trHeight w:val="300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3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bookmarkEnd w:id="3"/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7C" w:rsidRDefault="007D7981" w:rsidP="00FE147C">
            <w:pPr>
              <w:tabs>
                <w:tab w:val="left" w:pos="3075"/>
                <w:tab w:val="right" w:pos="9072"/>
              </w:tabs>
              <w:ind w:left="-400" w:firstLine="40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</w:t>
            </w:r>
            <w:r w:rsidR="00FE147C">
              <w:rPr>
                <w:sz w:val="20"/>
                <w:lang w:eastAsia="ar-SA"/>
              </w:rPr>
              <w:t>П</w:t>
            </w:r>
            <w:r w:rsidR="00FE147C" w:rsidRPr="0014593A">
              <w:rPr>
                <w:sz w:val="20"/>
                <w:lang w:eastAsia="ar-SA"/>
              </w:rPr>
              <w:t xml:space="preserve">риложение </w:t>
            </w:r>
            <w:r w:rsidR="00D27AF3">
              <w:rPr>
                <w:sz w:val="20"/>
                <w:lang w:eastAsia="ar-SA"/>
              </w:rPr>
              <w:t>4</w:t>
            </w:r>
            <w:r w:rsidR="00FE147C" w:rsidRPr="0014593A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</w:t>
            </w:r>
            <w:r w:rsidR="00FE147C">
              <w:rPr>
                <w:sz w:val="20"/>
                <w:lang w:eastAsia="ar-SA"/>
              </w:rPr>
              <w:t xml:space="preserve">                               </w:t>
            </w:r>
            <w:r w:rsidR="00FE147C" w:rsidRPr="0014593A">
              <w:rPr>
                <w:sz w:val="20"/>
                <w:lang w:eastAsia="ar-SA"/>
              </w:rPr>
              <w:t xml:space="preserve"> </w:t>
            </w:r>
            <w:r w:rsidR="00FE147C">
              <w:rPr>
                <w:sz w:val="20"/>
                <w:lang w:eastAsia="ar-SA"/>
              </w:rPr>
              <w:t xml:space="preserve">    </w:t>
            </w:r>
          </w:p>
          <w:p w:rsidR="00FE147C" w:rsidRPr="00CD2D10" w:rsidRDefault="00CD2D10" w:rsidP="00CD2D10">
            <w:pPr>
              <w:tabs>
                <w:tab w:val="left" w:pos="3075"/>
                <w:tab w:val="right" w:pos="9072"/>
              </w:tabs>
              <w:ind w:hanging="344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к Решению Пестяковского</w:t>
            </w:r>
            <w:r w:rsidR="00FE147C" w:rsidRPr="0014593A">
              <w:rPr>
                <w:sz w:val="20"/>
                <w:lang w:eastAsia="ar-SA"/>
              </w:rPr>
              <w:t xml:space="preserve"> </w:t>
            </w:r>
            <w:r w:rsidR="00FE147C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          </w:t>
            </w:r>
            <w:r w:rsidR="00FE147C" w:rsidRPr="0014593A">
              <w:rPr>
                <w:sz w:val="20"/>
                <w:lang w:eastAsia="ar-SA"/>
              </w:rPr>
              <w:t xml:space="preserve">городского </w:t>
            </w:r>
            <w:r w:rsidR="00FE147C">
              <w:rPr>
                <w:sz w:val="20"/>
                <w:lang w:eastAsia="ar-SA"/>
              </w:rPr>
              <w:t>поселения</w:t>
            </w:r>
            <w:r w:rsidR="00FE147C">
              <w:t xml:space="preserve">                                                     </w:t>
            </w:r>
            <w:r>
              <w:t xml:space="preserve">                               </w:t>
            </w:r>
            <w:r w:rsidR="00FE147C" w:rsidRPr="00E64204">
              <w:rPr>
                <w:sz w:val="20"/>
              </w:rPr>
              <w:t>от "</w:t>
            </w:r>
            <w:r w:rsidR="00FE147C">
              <w:rPr>
                <w:sz w:val="20"/>
              </w:rPr>
              <w:t xml:space="preserve">  </w:t>
            </w:r>
            <w:r w:rsidR="00FE147C" w:rsidRPr="00E64204">
              <w:rPr>
                <w:sz w:val="20"/>
              </w:rPr>
              <w:t>"</w:t>
            </w:r>
            <w:r>
              <w:rPr>
                <w:sz w:val="20"/>
              </w:rPr>
              <w:t xml:space="preserve">              </w:t>
            </w:r>
            <w:r w:rsidR="00FE147C">
              <w:rPr>
                <w:sz w:val="20"/>
              </w:rPr>
              <w:t>2021г.</w:t>
            </w:r>
            <w:r w:rsidR="00FE147C" w:rsidRPr="00E64204">
              <w:rPr>
                <w:sz w:val="20"/>
              </w:rPr>
              <w:t xml:space="preserve">   №</w:t>
            </w:r>
            <w:r w:rsidR="00FE147C">
              <w:rPr>
                <w:sz w:val="20"/>
              </w:rPr>
              <w:t xml:space="preserve"> </w:t>
            </w:r>
          </w:p>
          <w:p w:rsidR="00CD2D10" w:rsidRDefault="00CD2D10" w:rsidP="00B8586D">
            <w:pPr>
              <w:jc w:val="right"/>
              <w:rPr>
                <w:sz w:val="18"/>
                <w:szCs w:val="18"/>
              </w:rPr>
            </w:pPr>
          </w:p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8</w:t>
            </w:r>
          </w:p>
        </w:tc>
      </w:tr>
      <w:tr w:rsidR="00B8586D" w:rsidRPr="00C03551" w:rsidTr="007D7981">
        <w:trPr>
          <w:gridAfter w:val="1"/>
          <w:wAfter w:w="492" w:type="dxa"/>
          <w:trHeight w:val="300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A22372" w:rsidRPr="00C03551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A22372" w:rsidRPr="00C03551">
              <w:rPr>
                <w:sz w:val="18"/>
                <w:szCs w:val="18"/>
              </w:rPr>
              <w:t>2 и 2023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B8586D" w:rsidP="00CD2D10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от </w:t>
            </w:r>
            <w:r w:rsidR="00A7521E" w:rsidRPr="00C03551">
              <w:rPr>
                <w:sz w:val="18"/>
                <w:szCs w:val="18"/>
              </w:rPr>
              <w:t xml:space="preserve"> </w:t>
            </w:r>
            <w:r w:rsidRPr="00C03551">
              <w:rPr>
                <w:sz w:val="18"/>
                <w:szCs w:val="18"/>
              </w:rPr>
              <w:t>"</w:t>
            </w:r>
            <w:r w:rsidR="00CD2D10" w:rsidRPr="00CD2D10">
              <w:rPr>
                <w:sz w:val="18"/>
                <w:szCs w:val="18"/>
                <w:u w:val="single"/>
              </w:rPr>
              <w:t>17</w:t>
            </w:r>
            <w:r w:rsidRPr="00C03551">
              <w:rPr>
                <w:sz w:val="18"/>
                <w:szCs w:val="18"/>
              </w:rPr>
              <w:t xml:space="preserve"> " </w:t>
            </w:r>
            <w:r w:rsidR="00CD2D10" w:rsidRPr="00CD2D10">
              <w:rPr>
                <w:sz w:val="18"/>
                <w:szCs w:val="18"/>
                <w:u w:val="single"/>
              </w:rPr>
              <w:t>декабря</w:t>
            </w:r>
            <w:r w:rsidR="00CD2D10">
              <w:rPr>
                <w:sz w:val="18"/>
                <w:szCs w:val="18"/>
              </w:rPr>
              <w:t xml:space="preserve"> </w:t>
            </w:r>
            <w:r w:rsidR="00A22372" w:rsidRPr="00C03551">
              <w:rPr>
                <w:sz w:val="18"/>
                <w:szCs w:val="18"/>
              </w:rPr>
              <w:t>2020</w:t>
            </w:r>
            <w:r w:rsidRPr="00C03551">
              <w:rPr>
                <w:sz w:val="18"/>
                <w:szCs w:val="18"/>
              </w:rPr>
              <w:t>г. №</w:t>
            </w:r>
            <w:r w:rsidR="00CD2D10" w:rsidRPr="00CD2D10">
              <w:rPr>
                <w:sz w:val="18"/>
                <w:szCs w:val="18"/>
                <w:u w:val="single"/>
              </w:rPr>
              <w:t>44</w:t>
            </w:r>
          </w:p>
        </w:tc>
      </w:tr>
      <w:tr w:rsidR="00B8586D" w:rsidRPr="00C03551" w:rsidTr="007D7981">
        <w:trPr>
          <w:gridAfter w:val="1"/>
          <w:wAfter w:w="492" w:type="dxa"/>
          <w:trHeight w:val="300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7D7981">
        <w:trPr>
          <w:gridAfter w:val="1"/>
          <w:wAfter w:w="492" w:type="dxa"/>
          <w:trHeight w:val="300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7D7981">
        <w:trPr>
          <w:gridAfter w:val="1"/>
          <w:wAfter w:w="492" w:type="dxa"/>
          <w:trHeight w:val="300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7D7981">
        <w:trPr>
          <w:gridAfter w:val="1"/>
          <w:wAfter w:w="492" w:type="dxa"/>
          <w:trHeight w:val="585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7D7981">
        <w:trPr>
          <w:gridAfter w:val="3"/>
          <w:wAfter w:w="2052" w:type="dxa"/>
          <w:trHeight w:val="720"/>
        </w:trPr>
        <w:tc>
          <w:tcPr>
            <w:tcW w:w="91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37112A" w:rsidRDefault="007D7981" w:rsidP="003711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</w:t>
            </w:r>
            <w:r w:rsidR="00B8586D" w:rsidRPr="0037112A">
              <w:rPr>
                <w:b/>
                <w:color w:val="000000"/>
                <w:sz w:val="24"/>
                <w:szCs w:val="24"/>
              </w:rPr>
              <w:t>Ведомственная структура</w:t>
            </w:r>
            <w:r w:rsidR="00D27AF3">
              <w:rPr>
                <w:b/>
                <w:color w:val="000000"/>
                <w:sz w:val="24"/>
                <w:szCs w:val="24"/>
              </w:rPr>
              <w:t xml:space="preserve"> расходов бюджета Пестяковского </w:t>
            </w:r>
            <w:r w:rsidR="00B8586D" w:rsidRPr="0037112A">
              <w:rPr>
                <w:b/>
                <w:color w:val="000000"/>
                <w:sz w:val="24"/>
                <w:szCs w:val="24"/>
              </w:rPr>
              <w:t xml:space="preserve">городского поселения </w:t>
            </w:r>
            <w:r w:rsidR="00A22372" w:rsidRPr="0037112A">
              <w:rPr>
                <w:b/>
                <w:color w:val="000000"/>
                <w:sz w:val="24"/>
                <w:szCs w:val="24"/>
              </w:rPr>
              <w:t>на 2021</w:t>
            </w:r>
            <w:r w:rsidR="00B8586D" w:rsidRPr="0037112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10F81" w:rsidRPr="00D10F81" w:rsidTr="007D7981">
        <w:trPr>
          <w:gridBefore w:val="1"/>
          <w:wBefore w:w="83" w:type="dxa"/>
          <w:trHeight w:val="1260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2021 год</w:t>
            </w:r>
          </w:p>
        </w:tc>
      </w:tr>
      <w:tr w:rsidR="00D10F81" w:rsidRPr="00D10F81" w:rsidTr="007D7981">
        <w:trPr>
          <w:gridBefore w:val="1"/>
          <w:wBefore w:w="83" w:type="dxa"/>
          <w:trHeight w:val="63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42 389 180,22</w:t>
            </w:r>
          </w:p>
        </w:tc>
      </w:tr>
      <w:tr w:rsidR="00D10F81" w:rsidRPr="00D10F81" w:rsidTr="007D7981">
        <w:trPr>
          <w:gridBefore w:val="1"/>
          <w:wBefore w:w="83" w:type="dxa"/>
          <w:trHeight w:val="2205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714 781,47</w:t>
            </w:r>
          </w:p>
        </w:tc>
      </w:tr>
      <w:tr w:rsidR="00D10F81" w:rsidRPr="00D10F81" w:rsidTr="007D7981">
        <w:trPr>
          <w:gridBefore w:val="1"/>
          <w:wBefore w:w="83" w:type="dxa"/>
          <w:trHeight w:val="1275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244 300,76</w:t>
            </w:r>
          </w:p>
        </w:tc>
      </w:tr>
      <w:tr w:rsidR="00D10F81" w:rsidRPr="00D10F81" w:rsidTr="007D7981">
        <w:trPr>
          <w:gridBefore w:val="1"/>
          <w:wBefore w:w="83" w:type="dxa"/>
          <w:trHeight w:val="90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5 058,24</w:t>
            </w:r>
          </w:p>
        </w:tc>
      </w:tr>
      <w:tr w:rsidR="00D10F81" w:rsidRPr="00D10F81" w:rsidTr="007D7981">
        <w:trPr>
          <w:gridBefore w:val="1"/>
          <w:wBefore w:w="83" w:type="dxa"/>
          <w:trHeight w:val="1050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(межбюджетные трансферты)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29 627,00</w:t>
            </w:r>
          </w:p>
        </w:tc>
      </w:tr>
      <w:tr w:rsidR="00D10F81" w:rsidRPr="00D10F81" w:rsidTr="007D7981">
        <w:trPr>
          <w:gridBefore w:val="1"/>
          <w:wBefore w:w="83" w:type="dxa"/>
          <w:trHeight w:val="39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0F81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10F81" w:rsidRPr="00D10F81" w:rsidTr="00D27AF3">
        <w:trPr>
          <w:gridBefore w:val="1"/>
          <w:wBefore w:w="83" w:type="dxa"/>
          <w:trHeight w:val="278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20 937,50</w:t>
            </w:r>
          </w:p>
        </w:tc>
      </w:tr>
      <w:tr w:rsidR="00D10F81" w:rsidRPr="00D10F81" w:rsidTr="007D7981">
        <w:trPr>
          <w:gridBefore w:val="1"/>
          <w:wBefore w:w="83" w:type="dxa"/>
          <w:trHeight w:val="975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D10F81" w:rsidRPr="00D10F81" w:rsidTr="007D7981">
        <w:trPr>
          <w:gridBefore w:val="1"/>
          <w:wBefore w:w="83" w:type="dxa"/>
          <w:trHeight w:val="126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79 150,00</w:t>
            </w:r>
          </w:p>
        </w:tc>
      </w:tr>
      <w:tr w:rsidR="00D10F81" w:rsidRPr="00D10F81" w:rsidTr="007D7981">
        <w:trPr>
          <w:gridBefore w:val="1"/>
          <w:wBefore w:w="83" w:type="dxa"/>
          <w:trHeight w:val="63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D10F81" w:rsidRPr="00D10F81" w:rsidTr="007D7981">
        <w:trPr>
          <w:gridBefore w:val="1"/>
          <w:wBefore w:w="83" w:type="dxa"/>
          <w:trHeight w:val="126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10F81" w:rsidRPr="00D10F81" w:rsidTr="007D7981">
        <w:trPr>
          <w:gridBefore w:val="1"/>
          <w:wBefore w:w="83" w:type="dxa"/>
          <w:trHeight w:val="315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1 412,00</w:t>
            </w:r>
          </w:p>
        </w:tc>
      </w:tr>
      <w:tr w:rsidR="00D10F81" w:rsidRPr="00D10F81" w:rsidTr="007D7981">
        <w:trPr>
          <w:gridBefore w:val="1"/>
          <w:wBefore w:w="83" w:type="dxa"/>
          <w:trHeight w:val="129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D10F81" w:rsidRPr="00D10F81" w:rsidTr="007D7981">
        <w:trPr>
          <w:gridBefore w:val="1"/>
          <w:wBefore w:w="83" w:type="dxa"/>
          <w:trHeight w:val="198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0F8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10F81" w:rsidRPr="00D10F81" w:rsidTr="007D7981">
        <w:trPr>
          <w:gridBefore w:val="1"/>
          <w:wBefore w:w="83" w:type="dxa"/>
          <w:trHeight w:val="1305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D10F81" w:rsidRPr="00D10F81" w:rsidTr="007D7981">
        <w:trPr>
          <w:gridBefore w:val="1"/>
          <w:wBefore w:w="83" w:type="dxa"/>
          <w:trHeight w:val="1305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3 474 047,52</w:t>
            </w:r>
          </w:p>
        </w:tc>
      </w:tr>
      <w:tr w:rsidR="00D10F81" w:rsidRPr="00D10F81" w:rsidTr="00D27AF3">
        <w:trPr>
          <w:gridBefore w:val="1"/>
          <w:wBefore w:w="83" w:type="dxa"/>
          <w:trHeight w:val="278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101 194,68</w:t>
            </w:r>
          </w:p>
        </w:tc>
      </w:tr>
      <w:tr w:rsidR="00D10F81" w:rsidRPr="00D10F81" w:rsidTr="007D7981">
        <w:trPr>
          <w:gridBefore w:val="1"/>
          <w:wBefore w:w="83" w:type="dxa"/>
          <w:trHeight w:val="2175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D10F81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10F81" w:rsidRPr="00D10F81" w:rsidTr="007D7981">
        <w:trPr>
          <w:gridBefore w:val="1"/>
          <w:wBefore w:w="83" w:type="dxa"/>
          <w:trHeight w:val="126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1 372 558,80</w:t>
            </w:r>
          </w:p>
        </w:tc>
      </w:tr>
      <w:tr w:rsidR="00D10F81" w:rsidRPr="00D10F81" w:rsidTr="007D7981">
        <w:trPr>
          <w:gridBefore w:val="1"/>
          <w:wBefore w:w="83" w:type="dxa"/>
          <w:trHeight w:val="1935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81 570,00</w:t>
            </w:r>
          </w:p>
        </w:tc>
      </w:tr>
      <w:tr w:rsidR="00D10F81" w:rsidRPr="00D10F81" w:rsidTr="007D7981">
        <w:trPr>
          <w:gridBefore w:val="1"/>
          <w:wBefore w:w="83" w:type="dxa"/>
          <w:trHeight w:val="225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D10F81" w:rsidRPr="00D10F81" w:rsidTr="007D7981">
        <w:trPr>
          <w:gridBefore w:val="1"/>
          <w:wBefore w:w="83" w:type="dxa"/>
          <w:trHeight w:val="132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0130186500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6 000 000,00</w:t>
            </w:r>
          </w:p>
        </w:tc>
      </w:tr>
      <w:tr w:rsidR="00D10F81" w:rsidRPr="00D10F81" w:rsidTr="007D7981">
        <w:trPr>
          <w:gridBefore w:val="1"/>
          <w:wBefore w:w="83" w:type="dxa"/>
          <w:trHeight w:val="42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10F81" w:rsidRPr="00D10F81" w:rsidTr="007D7981">
        <w:trPr>
          <w:gridBefore w:val="1"/>
          <w:wBefore w:w="83" w:type="dxa"/>
          <w:trHeight w:val="132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185 000,00</w:t>
            </w:r>
          </w:p>
        </w:tc>
      </w:tr>
      <w:tr w:rsidR="00D10F81" w:rsidRPr="00D10F81" w:rsidTr="007D7981">
        <w:trPr>
          <w:gridBefore w:val="1"/>
          <w:wBefore w:w="83" w:type="dxa"/>
          <w:trHeight w:val="135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10F81" w:rsidRPr="00D10F81" w:rsidTr="007D7981">
        <w:trPr>
          <w:gridBefore w:val="1"/>
          <w:wBefore w:w="83" w:type="dxa"/>
          <w:trHeight w:val="126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96 724,97</w:t>
            </w:r>
          </w:p>
        </w:tc>
      </w:tr>
      <w:tr w:rsidR="00D10F81" w:rsidRPr="00D10F81" w:rsidTr="007D7981">
        <w:trPr>
          <w:gridBefore w:val="1"/>
          <w:wBefore w:w="83" w:type="dxa"/>
          <w:trHeight w:val="315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10F81" w:rsidRPr="00D10F81" w:rsidTr="007D7981">
        <w:trPr>
          <w:gridBefore w:val="1"/>
          <w:wBefore w:w="83" w:type="dxa"/>
          <w:trHeight w:val="189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10F8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D10F81" w:rsidRPr="00D10F81" w:rsidTr="007D7981">
        <w:trPr>
          <w:gridBefore w:val="1"/>
          <w:wBefore w:w="83" w:type="dxa"/>
          <w:trHeight w:val="126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53 243,64</w:t>
            </w:r>
          </w:p>
        </w:tc>
      </w:tr>
      <w:tr w:rsidR="00D10F81" w:rsidRPr="00D10F81" w:rsidTr="007D7981">
        <w:trPr>
          <w:gridBefore w:val="1"/>
          <w:wBefore w:w="83" w:type="dxa"/>
          <w:trHeight w:val="315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11 002,00</w:t>
            </w:r>
          </w:p>
        </w:tc>
      </w:tr>
      <w:tr w:rsidR="00D10F81" w:rsidRPr="00D10F81" w:rsidTr="007D7981">
        <w:trPr>
          <w:gridBefore w:val="1"/>
          <w:wBefore w:w="83" w:type="dxa"/>
          <w:trHeight w:val="1035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67 653,29</w:t>
            </w:r>
          </w:p>
        </w:tc>
      </w:tr>
      <w:tr w:rsidR="00D10F81" w:rsidRPr="00D10F81" w:rsidTr="007D7981">
        <w:trPr>
          <w:gridBefore w:val="1"/>
          <w:wBefore w:w="83" w:type="dxa"/>
          <w:trHeight w:val="165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D10F81" w:rsidRPr="00D10F81" w:rsidTr="007D7981">
        <w:trPr>
          <w:gridBefore w:val="1"/>
          <w:wBefore w:w="83" w:type="dxa"/>
          <w:trHeight w:val="765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Резервный фонд Правительства Ивановской области (иные межбюджетные трансферты)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0140122960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6 336 972,88</w:t>
            </w:r>
          </w:p>
        </w:tc>
      </w:tr>
      <w:tr w:rsidR="00D10F81" w:rsidRPr="00D10F81" w:rsidTr="007D7981">
        <w:trPr>
          <w:gridBefore w:val="1"/>
          <w:wBefore w:w="83" w:type="dxa"/>
          <w:trHeight w:val="1065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151 563,44</w:t>
            </w:r>
          </w:p>
        </w:tc>
      </w:tr>
      <w:tr w:rsidR="00D10F81" w:rsidRPr="00D10F81" w:rsidTr="007D7981">
        <w:trPr>
          <w:gridBefore w:val="1"/>
          <w:wBefore w:w="83" w:type="dxa"/>
          <w:trHeight w:val="705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105 263,16</w:t>
            </w:r>
          </w:p>
        </w:tc>
      </w:tr>
      <w:tr w:rsidR="00D10F81" w:rsidRPr="00D10F81" w:rsidTr="007D7981">
        <w:trPr>
          <w:gridBefore w:val="1"/>
          <w:wBefore w:w="83" w:type="dxa"/>
          <w:trHeight w:val="1275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1 882 867,06</w:t>
            </w:r>
          </w:p>
        </w:tc>
      </w:tr>
      <w:tr w:rsidR="00D10F81" w:rsidRPr="00D10F81" w:rsidTr="007D7981">
        <w:trPr>
          <w:gridBefore w:val="1"/>
          <w:wBefore w:w="83" w:type="dxa"/>
          <w:trHeight w:val="102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10F81" w:rsidRPr="00D10F81" w:rsidTr="007D7981">
        <w:trPr>
          <w:gridBefore w:val="1"/>
          <w:wBefore w:w="83" w:type="dxa"/>
          <w:trHeight w:val="1035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182 146,08</w:t>
            </w:r>
          </w:p>
        </w:tc>
      </w:tr>
      <w:tr w:rsidR="00D10F81" w:rsidRPr="00D10F81" w:rsidTr="007D7981">
        <w:trPr>
          <w:gridBefore w:val="1"/>
          <w:wBefore w:w="83" w:type="dxa"/>
          <w:trHeight w:val="99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2 382 459,97</w:t>
            </w:r>
          </w:p>
        </w:tc>
      </w:tr>
      <w:tr w:rsidR="00D10F81" w:rsidRPr="00D10F81" w:rsidTr="007D7981">
        <w:trPr>
          <w:gridBefore w:val="1"/>
          <w:wBefore w:w="83" w:type="dxa"/>
          <w:trHeight w:val="735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6 729,10</w:t>
            </w:r>
          </w:p>
        </w:tc>
      </w:tr>
      <w:tr w:rsidR="00D10F81" w:rsidRPr="00D10F81" w:rsidTr="007D7981">
        <w:trPr>
          <w:gridBefore w:val="1"/>
          <w:wBefore w:w="83" w:type="dxa"/>
          <w:trHeight w:val="129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D10F81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152 073,84</w:t>
            </w:r>
          </w:p>
        </w:tc>
      </w:tr>
      <w:tr w:rsidR="00D10F81" w:rsidRPr="00D10F81" w:rsidTr="007D7981">
        <w:trPr>
          <w:gridBefore w:val="1"/>
          <w:wBefore w:w="83" w:type="dxa"/>
          <w:trHeight w:val="51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10F81" w:rsidRPr="00D10F81" w:rsidTr="007D7981">
        <w:trPr>
          <w:gridBefore w:val="1"/>
          <w:wBefore w:w="83" w:type="dxa"/>
          <w:trHeight w:val="126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110 666,67</w:t>
            </w:r>
          </w:p>
        </w:tc>
      </w:tr>
      <w:tr w:rsidR="00D10F81" w:rsidRPr="00D10F81" w:rsidTr="007D7981">
        <w:trPr>
          <w:gridBefore w:val="1"/>
          <w:wBefore w:w="83" w:type="dxa"/>
          <w:trHeight w:val="1275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D10F8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300 567,00</w:t>
            </w:r>
          </w:p>
        </w:tc>
      </w:tr>
      <w:tr w:rsidR="00D10F81" w:rsidRPr="00D10F81" w:rsidTr="007D7981">
        <w:trPr>
          <w:gridBefore w:val="1"/>
          <w:wBefore w:w="83" w:type="dxa"/>
          <w:trHeight w:val="168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083F2S5100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D10F81" w:rsidRPr="00D10F81" w:rsidTr="007D7981">
        <w:trPr>
          <w:gridBefore w:val="1"/>
          <w:wBefore w:w="83" w:type="dxa"/>
          <w:trHeight w:val="126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повышению эне</w:t>
            </w:r>
            <w:r>
              <w:rPr>
                <w:color w:val="000000"/>
                <w:sz w:val="24"/>
                <w:szCs w:val="24"/>
              </w:rPr>
              <w:t xml:space="preserve">ргетической эффективности </w:t>
            </w:r>
            <w:r w:rsidRPr="00D10F8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12 500,00</w:t>
            </w:r>
          </w:p>
        </w:tc>
      </w:tr>
      <w:tr w:rsidR="00D10F81" w:rsidRPr="00D10F81" w:rsidTr="007D7981">
        <w:trPr>
          <w:gridBefore w:val="1"/>
          <w:wBefore w:w="83" w:type="dxa"/>
          <w:trHeight w:val="225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3 755 752,14</w:t>
            </w:r>
          </w:p>
        </w:tc>
      </w:tr>
      <w:tr w:rsidR="00D10F81" w:rsidRPr="00D10F81" w:rsidTr="007D7981">
        <w:trPr>
          <w:gridBefore w:val="1"/>
          <w:wBefore w:w="83" w:type="dxa"/>
          <w:trHeight w:val="141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10F8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2 263 250,14</w:t>
            </w:r>
          </w:p>
        </w:tc>
      </w:tr>
      <w:tr w:rsidR="00D10F81" w:rsidRPr="00D10F81" w:rsidTr="007D7981">
        <w:trPr>
          <w:gridBefore w:val="1"/>
          <w:wBefore w:w="83" w:type="dxa"/>
          <w:trHeight w:val="102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10F81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10F81" w:rsidRPr="00D10F81" w:rsidTr="007D7981">
        <w:trPr>
          <w:gridBefore w:val="1"/>
          <w:wBefore w:w="83" w:type="dxa"/>
          <w:trHeight w:val="1005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D10F81" w:rsidRPr="00D10F81" w:rsidTr="007D7981">
        <w:trPr>
          <w:gridBefore w:val="1"/>
          <w:wBefore w:w="83" w:type="dxa"/>
          <w:trHeight w:val="2835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D10F81">
              <w:rPr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D10F81" w:rsidRPr="00D10F81" w:rsidTr="007D7981">
        <w:trPr>
          <w:gridBefore w:val="1"/>
          <w:wBefore w:w="83" w:type="dxa"/>
          <w:trHeight w:val="264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D10F81" w:rsidRPr="00D10F81" w:rsidTr="007D7981">
        <w:trPr>
          <w:gridBefore w:val="1"/>
          <w:wBefore w:w="83" w:type="dxa"/>
          <w:trHeight w:val="162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D10F81" w:rsidRPr="00D10F81" w:rsidTr="007D7981">
        <w:trPr>
          <w:gridBefore w:val="1"/>
          <w:wBefore w:w="83" w:type="dxa"/>
          <w:trHeight w:val="141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10F8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10F81" w:rsidRPr="00D10F81" w:rsidTr="007D7981">
        <w:trPr>
          <w:gridBefore w:val="1"/>
          <w:wBefore w:w="83" w:type="dxa"/>
          <w:trHeight w:val="1005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Формирование библиотечного</w:t>
            </w:r>
            <w:r>
              <w:rPr>
                <w:color w:val="000000"/>
                <w:sz w:val="24"/>
                <w:szCs w:val="24"/>
              </w:rPr>
              <w:t xml:space="preserve"> фонда </w:t>
            </w:r>
            <w:r w:rsidRPr="00D10F8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169 353,00</w:t>
            </w:r>
          </w:p>
        </w:tc>
      </w:tr>
      <w:tr w:rsidR="00D10F81" w:rsidRPr="00D10F81" w:rsidTr="007D7981">
        <w:trPr>
          <w:gridBefore w:val="1"/>
          <w:wBefore w:w="83" w:type="dxa"/>
          <w:trHeight w:val="126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10F81" w:rsidRPr="00D10F81" w:rsidTr="007D7981">
        <w:trPr>
          <w:gridBefore w:val="1"/>
          <w:wBefore w:w="83" w:type="dxa"/>
          <w:trHeight w:val="2205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1 909 425,40</w:t>
            </w:r>
          </w:p>
        </w:tc>
      </w:tr>
      <w:tr w:rsidR="00D10F81" w:rsidRPr="00D10F81" w:rsidTr="007D7981">
        <w:trPr>
          <w:gridBefore w:val="1"/>
          <w:wBefore w:w="83" w:type="dxa"/>
          <w:trHeight w:val="135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916 537,84</w:t>
            </w:r>
          </w:p>
        </w:tc>
      </w:tr>
      <w:tr w:rsidR="00D10F81" w:rsidRPr="00D10F81" w:rsidTr="007D7981">
        <w:trPr>
          <w:gridBefore w:val="1"/>
          <w:wBefore w:w="83" w:type="dxa"/>
          <w:trHeight w:val="165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0F81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8 236,80</w:t>
            </w:r>
          </w:p>
        </w:tc>
      </w:tr>
      <w:tr w:rsidR="00D10F81" w:rsidRPr="00D10F81" w:rsidTr="00D27AF3">
        <w:trPr>
          <w:gridBefore w:val="1"/>
          <w:wBefore w:w="83" w:type="dxa"/>
          <w:trHeight w:val="278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10F81">
              <w:rPr>
                <w:color w:val="000000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D10F81" w:rsidRPr="00D10F81" w:rsidTr="007D7981">
        <w:trPr>
          <w:gridBefore w:val="1"/>
          <w:wBefore w:w="83" w:type="dxa"/>
          <w:trHeight w:val="267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D10F81" w:rsidRPr="00D10F81" w:rsidTr="007D7981">
        <w:trPr>
          <w:gridBefore w:val="1"/>
          <w:wBefore w:w="83" w:type="dxa"/>
          <w:trHeight w:val="255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03201L519F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12 922,00</w:t>
            </w:r>
          </w:p>
        </w:tc>
      </w:tr>
      <w:tr w:rsidR="00D10F81" w:rsidRPr="00D10F81" w:rsidTr="007D7981">
        <w:trPr>
          <w:gridBefore w:val="1"/>
          <w:wBefore w:w="83" w:type="dxa"/>
          <w:trHeight w:val="2265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983 412,53</w:t>
            </w:r>
          </w:p>
        </w:tc>
      </w:tr>
      <w:tr w:rsidR="00D10F81" w:rsidRPr="00D10F81" w:rsidTr="007D7981">
        <w:trPr>
          <w:gridBefore w:val="1"/>
          <w:wBefore w:w="83" w:type="dxa"/>
          <w:trHeight w:val="135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495 620,11</w:t>
            </w:r>
          </w:p>
        </w:tc>
      </w:tr>
      <w:tr w:rsidR="00D10F81" w:rsidRPr="00D10F81" w:rsidTr="007D7981">
        <w:trPr>
          <w:gridBefore w:val="1"/>
          <w:wBefore w:w="83" w:type="dxa"/>
          <w:trHeight w:val="2205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D10F81" w:rsidRPr="00D10F81" w:rsidTr="007D7981">
        <w:trPr>
          <w:gridBefore w:val="1"/>
          <w:wBefore w:w="83" w:type="dxa"/>
          <w:trHeight w:val="132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D10F81" w:rsidRPr="00D10F81" w:rsidTr="007D7981">
        <w:trPr>
          <w:gridBefore w:val="1"/>
          <w:wBefore w:w="83" w:type="dxa"/>
          <w:trHeight w:val="2835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D10F81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D10F81" w:rsidRPr="00D10F81" w:rsidTr="007D7981">
        <w:trPr>
          <w:gridBefore w:val="1"/>
          <w:wBefore w:w="83" w:type="dxa"/>
          <w:trHeight w:val="2625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D10F81" w:rsidRPr="00D10F81" w:rsidTr="007D7981">
        <w:trPr>
          <w:gridBefore w:val="1"/>
          <w:wBefore w:w="83" w:type="dxa"/>
          <w:trHeight w:val="126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80 717,32</w:t>
            </w:r>
          </w:p>
        </w:tc>
      </w:tr>
      <w:tr w:rsidR="00D10F81" w:rsidRPr="00D10F81" w:rsidTr="007D7981">
        <w:trPr>
          <w:gridBefore w:val="1"/>
          <w:wBefore w:w="83" w:type="dxa"/>
          <w:trHeight w:val="135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  (социальное обеспечение и иные выплаты населению)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D10F81" w:rsidRPr="00D10F81" w:rsidTr="007D7981">
        <w:trPr>
          <w:gridBefore w:val="1"/>
          <w:wBefore w:w="83" w:type="dxa"/>
          <w:trHeight w:val="945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10F81" w:rsidRPr="00D10F81" w:rsidTr="007D7981">
        <w:trPr>
          <w:gridBefore w:val="1"/>
          <w:wBefore w:w="83" w:type="dxa"/>
          <w:trHeight w:val="198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10F81" w:rsidRPr="00D10F81" w:rsidTr="007D7981">
        <w:trPr>
          <w:gridBefore w:val="1"/>
          <w:wBefore w:w="83" w:type="dxa"/>
          <w:trHeight w:val="945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10F81" w:rsidRPr="00D10F81" w:rsidTr="007D7981">
        <w:trPr>
          <w:gridBefore w:val="1"/>
          <w:wBefore w:w="83" w:type="dxa"/>
          <w:trHeight w:val="975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10F81" w:rsidRPr="00D10F81" w:rsidTr="007D7981">
        <w:trPr>
          <w:gridBefore w:val="1"/>
          <w:wBefore w:w="83" w:type="dxa"/>
          <w:trHeight w:val="132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D10F81" w:rsidRPr="00D10F81" w:rsidTr="007D7981">
        <w:trPr>
          <w:gridBefore w:val="1"/>
          <w:wBefore w:w="83" w:type="dxa"/>
          <w:trHeight w:val="102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D10F81" w:rsidRPr="00D10F81" w:rsidTr="007D7981">
        <w:trPr>
          <w:gridBefore w:val="1"/>
          <w:wBefore w:w="83" w:type="dxa"/>
          <w:trHeight w:val="1260"/>
        </w:trPr>
        <w:tc>
          <w:tcPr>
            <w:tcW w:w="4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D10F81" w:rsidRPr="00D10F81" w:rsidTr="007D7981">
        <w:trPr>
          <w:gridBefore w:val="1"/>
          <w:wBefore w:w="83" w:type="dxa"/>
          <w:trHeight w:val="315"/>
        </w:trPr>
        <w:tc>
          <w:tcPr>
            <w:tcW w:w="9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42 389 180,22</w:t>
            </w:r>
          </w:p>
        </w:tc>
      </w:tr>
    </w:tbl>
    <w:p w:rsidR="00974F2B" w:rsidRDefault="00974F2B" w:rsidP="00626FE8">
      <w:pPr>
        <w:tabs>
          <w:tab w:val="left" w:pos="2415"/>
        </w:tabs>
      </w:pPr>
    </w:p>
    <w:p w:rsidR="00455442" w:rsidRPr="00C03551" w:rsidRDefault="00455442" w:rsidP="00626FE8">
      <w:pPr>
        <w:tabs>
          <w:tab w:val="left" w:pos="2415"/>
        </w:tabs>
      </w:pPr>
    </w:p>
    <w:p w:rsidR="006F3244" w:rsidRDefault="006F3244" w:rsidP="006F3244">
      <w:pPr>
        <w:rPr>
          <w:sz w:val="18"/>
          <w:szCs w:val="18"/>
        </w:rPr>
      </w:pPr>
      <w:bookmarkStart w:id="4" w:name="RANGE!A1:E12"/>
      <w:bookmarkEnd w:id="4"/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B415ED" w:rsidRDefault="00B415ED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D27AF3" w:rsidRDefault="00D27AF3" w:rsidP="006F3244">
      <w:pPr>
        <w:rPr>
          <w:sz w:val="18"/>
          <w:szCs w:val="18"/>
        </w:rPr>
      </w:pPr>
    </w:p>
    <w:p w:rsidR="00D27AF3" w:rsidRDefault="00D27AF3" w:rsidP="006F3244">
      <w:pPr>
        <w:rPr>
          <w:sz w:val="18"/>
          <w:szCs w:val="18"/>
        </w:rPr>
      </w:pPr>
    </w:p>
    <w:p w:rsidR="00D27AF3" w:rsidRDefault="00D27AF3" w:rsidP="006F3244">
      <w:pPr>
        <w:rPr>
          <w:sz w:val="18"/>
          <w:szCs w:val="18"/>
        </w:rPr>
      </w:pPr>
    </w:p>
    <w:p w:rsidR="00D27AF3" w:rsidRDefault="00D27AF3" w:rsidP="006F3244">
      <w:pPr>
        <w:rPr>
          <w:sz w:val="18"/>
          <w:szCs w:val="18"/>
        </w:rPr>
      </w:pPr>
    </w:p>
    <w:p w:rsidR="00D27AF3" w:rsidRDefault="00D27AF3" w:rsidP="006F3244">
      <w:pPr>
        <w:rPr>
          <w:sz w:val="18"/>
          <w:szCs w:val="18"/>
        </w:rPr>
      </w:pPr>
    </w:p>
    <w:p w:rsidR="00D27AF3" w:rsidRDefault="00D27AF3" w:rsidP="006F3244">
      <w:pPr>
        <w:rPr>
          <w:sz w:val="18"/>
          <w:szCs w:val="18"/>
        </w:rPr>
      </w:pPr>
    </w:p>
    <w:p w:rsidR="00D27AF3" w:rsidRDefault="00D27AF3" w:rsidP="006F3244">
      <w:pPr>
        <w:rPr>
          <w:sz w:val="18"/>
          <w:szCs w:val="18"/>
        </w:rPr>
      </w:pPr>
    </w:p>
    <w:p w:rsidR="00D27AF3" w:rsidRDefault="00D27AF3" w:rsidP="006F3244">
      <w:pPr>
        <w:rPr>
          <w:sz w:val="18"/>
          <w:szCs w:val="18"/>
        </w:rPr>
      </w:pPr>
    </w:p>
    <w:p w:rsidR="00D27AF3" w:rsidRDefault="00D27AF3" w:rsidP="006F3244">
      <w:pPr>
        <w:rPr>
          <w:sz w:val="18"/>
          <w:szCs w:val="18"/>
        </w:rPr>
      </w:pPr>
    </w:p>
    <w:p w:rsidR="00D27AF3" w:rsidRDefault="00D27AF3" w:rsidP="006F3244">
      <w:pPr>
        <w:rPr>
          <w:sz w:val="18"/>
          <w:szCs w:val="18"/>
        </w:rPr>
      </w:pPr>
    </w:p>
    <w:p w:rsidR="00D27AF3" w:rsidRDefault="00D27AF3" w:rsidP="006F3244">
      <w:pPr>
        <w:rPr>
          <w:sz w:val="18"/>
          <w:szCs w:val="18"/>
        </w:rPr>
      </w:pPr>
    </w:p>
    <w:p w:rsidR="00D27AF3" w:rsidRDefault="00D27AF3" w:rsidP="006F3244">
      <w:pPr>
        <w:rPr>
          <w:sz w:val="18"/>
          <w:szCs w:val="18"/>
        </w:rPr>
      </w:pPr>
    </w:p>
    <w:p w:rsidR="00D27AF3" w:rsidRDefault="00D27AF3" w:rsidP="006F3244">
      <w:pPr>
        <w:rPr>
          <w:sz w:val="18"/>
          <w:szCs w:val="18"/>
        </w:rPr>
      </w:pPr>
    </w:p>
    <w:p w:rsidR="00D27AF3" w:rsidRDefault="00D27AF3" w:rsidP="006F3244">
      <w:pPr>
        <w:rPr>
          <w:sz w:val="18"/>
          <w:szCs w:val="18"/>
        </w:rPr>
      </w:pPr>
    </w:p>
    <w:p w:rsidR="00D27AF3" w:rsidRDefault="00D27AF3" w:rsidP="006F3244">
      <w:pPr>
        <w:rPr>
          <w:sz w:val="18"/>
          <w:szCs w:val="18"/>
        </w:rPr>
      </w:pPr>
    </w:p>
    <w:p w:rsidR="00D27AF3" w:rsidRDefault="00D27AF3" w:rsidP="006F3244">
      <w:pPr>
        <w:rPr>
          <w:sz w:val="18"/>
          <w:szCs w:val="18"/>
        </w:rPr>
      </w:pPr>
    </w:p>
    <w:p w:rsidR="00D27AF3" w:rsidRDefault="00D27AF3" w:rsidP="006F3244">
      <w:pPr>
        <w:rPr>
          <w:sz w:val="18"/>
          <w:szCs w:val="18"/>
        </w:rPr>
      </w:pPr>
    </w:p>
    <w:p w:rsidR="00D27AF3" w:rsidRDefault="00D27AF3" w:rsidP="006F3244">
      <w:pPr>
        <w:rPr>
          <w:sz w:val="18"/>
          <w:szCs w:val="18"/>
        </w:rPr>
      </w:pPr>
    </w:p>
    <w:p w:rsidR="00D27AF3" w:rsidRDefault="00D27AF3" w:rsidP="006F3244">
      <w:pPr>
        <w:rPr>
          <w:sz w:val="18"/>
          <w:szCs w:val="18"/>
        </w:rPr>
      </w:pPr>
    </w:p>
    <w:p w:rsidR="00D27AF3" w:rsidRDefault="00D27AF3" w:rsidP="006F3244">
      <w:pPr>
        <w:rPr>
          <w:sz w:val="18"/>
          <w:szCs w:val="18"/>
        </w:rPr>
      </w:pPr>
    </w:p>
    <w:p w:rsidR="00D27AF3" w:rsidRDefault="00D27AF3" w:rsidP="006F3244">
      <w:pPr>
        <w:rPr>
          <w:sz w:val="18"/>
          <w:szCs w:val="18"/>
        </w:rPr>
      </w:pPr>
    </w:p>
    <w:p w:rsidR="00D27AF3" w:rsidRDefault="00D27AF3" w:rsidP="006F3244">
      <w:pPr>
        <w:rPr>
          <w:sz w:val="18"/>
          <w:szCs w:val="18"/>
        </w:rPr>
      </w:pPr>
    </w:p>
    <w:p w:rsidR="00D27AF3" w:rsidRDefault="00D27AF3" w:rsidP="006F3244">
      <w:pPr>
        <w:rPr>
          <w:sz w:val="18"/>
          <w:szCs w:val="18"/>
        </w:rPr>
      </w:pPr>
    </w:p>
    <w:p w:rsidR="00D27AF3" w:rsidRDefault="00D27AF3" w:rsidP="006F3244">
      <w:pPr>
        <w:rPr>
          <w:sz w:val="18"/>
          <w:szCs w:val="18"/>
        </w:rPr>
      </w:pPr>
    </w:p>
    <w:p w:rsidR="00D27AF3" w:rsidRDefault="00D27AF3" w:rsidP="006F3244">
      <w:pPr>
        <w:rPr>
          <w:sz w:val="18"/>
          <w:szCs w:val="18"/>
        </w:rPr>
      </w:pPr>
    </w:p>
    <w:p w:rsidR="00D27AF3" w:rsidRDefault="00D27AF3" w:rsidP="006F3244">
      <w:pPr>
        <w:rPr>
          <w:sz w:val="18"/>
          <w:szCs w:val="18"/>
        </w:rPr>
      </w:pPr>
    </w:p>
    <w:p w:rsidR="00D27AF3" w:rsidRDefault="00D27AF3" w:rsidP="006F3244">
      <w:pPr>
        <w:rPr>
          <w:sz w:val="18"/>
          <w:szCs w:val="18"/>
        </w:rPr>
      </w:pPr>
    </w:p>
    <w:p w:rsidR="00D27AF3" w:rsidRDefault="00D27AF3" w:rsidP="006F3244">
      <w:pPr>
        <w:rPr>
          <w:sz w:val="18"/>
          <w:szCs w:val="18"/>
        </w:rPr>
      </w:pPr>
    </w:p>
    <w:p w:rsidR="00D27AF3" w:rsidRDefault="00D27AF3" w:rsidP="006F3244">
      <w:pPr>
        <w:rPr>
          <w:sz w:val="18"/>
          <w:szCs w:val="18"/>
        </w:rPr>
      </w:pPr>
    </w:p>
    <w:p w:rsidR="00316AFF" w:rsidRDefault="00316AFF" w:rsidP="006F3244">
      <w:pPr>
        <w:rPr>
          <w:sz w:val="18"/>
          <w:szCs w:val="18"/>
        </w:rPr>
      </w:pPr>
    </w:p>
    <w:p w:rsidR="00316AFF" w:rsidRDefault="00316AFF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Pr="008C7EB4" w:rsidRDefault="006F3244" w:rsidP="006F3244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  <w:r w:rsidRPr="008C7EB4">
        <w:rPr>
          <w:sz w:val="20"/>
          <w:lang w:eastAsia="ar-SA"/>
        </w:rPr>
        <w:lastRenderedPageBreak/>
        <w:t xml:space="preserve">Приложение </w:t>
      </w:r>
      <w:r w:rsidR="00D27AF3">
        <w:rPr>
          <w:sz w:val="20"/>
          <w:lang w:eastAsia="ar-SA"/>
        </w:rPr>
        <w:t>5</w:t>
      </w:r>
      <w:r w:rsidRPr="008C7EB4"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</w:p>
    <w:p w:rsidR="006F3244" w:rsidRDefault="006F3244" w:rsidP="006F3244">
      <w:pPr>
        <w:tabs>
          <w:tab w:val="left" w:pos="3075"/>
          <w:tab w:val="right" w:pos="9072"/>
        </w:tabs>
        <w:ind w:hanging="344"/>
        <w:jc w:val="right"/>
      </w:pPr>
      <w:r w:rsidRPr="008C7EB4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  </w:t>
      </w:r>
      <w:r w:rsidRPr="008C7EB4">
        <w:rPr>
          <w:sz w:val="20"/>
          <w:lang w:eastAsia="ar-SA"/>
        </w:rPr>
        <w:t xml:space="preserve">к Решению Пестяковского          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                                   </w:t>
      </w:r>
      <w:r w:rsidRPr="008C7EB4">
        <w:rPr>
          <w:sz w:val="20"/>
          <w:lang w:eastAsia="ar-SA"/>
        </w:rPr>
        <w:t>городского поселения</w:t>
      </w:r>
      <w:r w:rsidRPr="008C7EB4">
        <w:t xml:space="preserve">                                                                                    </w:t>
      </w:r>
    </w:p>
    <w:p w:rsidR="006F3244" w:rsidRPr="008C7EB4" w:rsidRDefault="006F3244" w:rsidP="006F3244">
      <w:pPr>
        <w:tabs>
          <w:tab w:val="left" w:pos="3075"/>
          <w:tab w:val="right" w:pos="9072"/>
        </w:tabs>
        <w:ind w:hanging="344"/>
        <w:jc w:val="right"/>
        <w:rPr>
          <w:sz w:val="20"/>
          <w:lang w:eastAsia="ar-SA"/>
        </w:rPr>
      </w:pPr>
      <w:r w:rsidRPr="008C7EB4">
        <w:rPr>
          <w:sz w:val="20"/>
        </w:rPr>
        <w:t xml:space="preserve">от "  "              2021г.   № </w:t>
      </w:r>
    </w:p>
    <w:p w:rsidR="006F3244" w:rsidRDefault="006F3244" w:rsidP="006F3244">
      <w:pPr>
        <w:jc w:val="right"/>
        <w:rPr>
          <w:sz w:val="18"/>
          <w:szCs w:val="18"/>
        </w:rPr>
      </w:pPr>
    </w:p>
    <w:p w:rsidR="006F3244" w:rsidRDefault="006F3244" w:rsidP="006F3244">
      <w:pPr>
        <w:jc w:val="right"/>
        <w:rPr>
          <w:sz w:val="18"/>
          <w:szCs w:val="18"/>
        </w:rPr>
      </w:pP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Приложение12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C03551">
        <w:rPr>
          <w:sz w:val="18"/>
          <w:szCs w:val="18"/>
        </w:rPr>
        <w:br/>
      </w:r>
      <w:r w:rsidR="004B0AB0">
        <w:rPr>
          <w:sz w:val="18"/>
          <w:szCs w:val="18"/>
        </w:rPr>
        <w:t xml:space="preserve">       </w:t>
      </w:r>
      <w:r w:rsidRPr="00C03551">
        <w:rPr>
          <w:sz w:val="18"/>
          <w:szCs w:val="18"/>
        </w:rPr>
        <w:t xml:space="preserve">городского поселения                                                      </w:t>
      </w:r>
      <w:r w:rsidR="004B0AB0">
        <w:rPr>
          <w:sz w:val="18"/>
          <w:szCs w:val="18"/>
        </w:rPr>
        <w:t xml:space="preserve"> </w:t>
      </w:r>
      <w:r w:rsidRPr="00C03551">
        <w:rPr>
          <w:sz w:val="18"/>
          <w:szCs w:val="18"/>
        </w:rPr>
        <w:t xml:space="preserve"> </w:t>
      </w: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" О бюджете Пестяковского                            </w:t>
      </w: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городского поселения                                                                 </w:t>
      </w: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на 2021 год и плановый                                            </w:t>
      </w: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период 2022 и 2023 годов"                                                                                                                                                                 </w:t>
      </w:r>
    </w:p>
    <w:p w:rsidR="006F3244" w:rsidRPr="00C03551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от "</w:t>
      </w:r>
      <w:r w:rsidRPr="008C7EB4">
        <w:rPr>
          <w:sz w:val="18"/>
          <w:szCs w:val="18"/>
          <w:u w:val="single"/>
        </w:rPr>
        <w:t>17</w:t>
      </w:r>
      <w:r w:rsidRPr="00C03551">
        <w:rPr>
          <w:sz w:val="18"/>
          <w:szCs w:val="18"/>
        </w:rPr>
        <w:t xml:space="preserve">" </w:t>
      </w:r>
      <w:r w:rsidRPr="008C7EB4">
        <w:rPr>
          <w:sz w:val="18"/>
          <w:szCs w:val="18"/>
          <w:u w:val="single"/>
        </w:rPr>
        <w:t>декабря</w:t>
      </w:r>
      <w:r>
        <w:rPr>
          <w:sz w:val="18"/>
          <w:szCs w:val="18"/>
        </w:rPr>
        <w:t xml:space="preserve"> </w:t>
      </w:r>
      <w:r w:rsidRPr="00C03551">
        <w:rPr>
          <w:sz w:val="18"/>
          <w:szCs w:val="18"/>
        </w:rPr>
        <w:t>2020г. №</w:t>
      </w:r>
      <w:r>
        <w:rPr>
          <w:sz w:val="18"/>
          <w:szCs w:val="18"/>
        </w:rPr>
        <w:t xml:space="preserve"> </w:t>
      </w:r>
      <w:r w:rsidRPr="008C7EB4">
        <w:rPr>
          <w:sz w:val="18"/>
          <w:szCs w:val="18"/>
          <w:u w:val="single"/>
        </w:rPr>
        <w:t>44</w:t>
      </w:r>
    </w:p>
    <w:p w:rsidR="004B0AB0" w:rsidRDefault="004B0AB0" w:rsidP="006F3244">
      <w:pPr>
        <w:jc w:val="center"/>
        <w:rPr>
          <w:b/>
          <w:bCs/>
          <w:color w:val="000000"/>
          <w:sz w:val="24"/>
          <w:szCs w:val="24"/>
        </w:rPr>
      </w:pPr>
    </w:p>
    <w:p w:rsidR="004B0AB0" w:rsidRDefault="004B0AB0" w:rsidP="006F3244">
      <w:pPr>
        <w:jc w:val="center"/>
        <w:rPr>
          <w:b/>
          <w:bCs/>
          <w:color w:val="000000"/>
          <w:sz w:val="24"/>
          <w:szCs w:val="24"/>
        </w:rPr>
      </w:pPr>
    </w:p>
    <w:p w:rsidR="006F3244" w:rsidRPr="00C03551" w:rsidRDefault="006F3244" w:rsidP="004B0AB0">
      <w:pPr>
        <w:jc w:val="center"/>
        <w:rPr>
          <w:b/>
          <w:bCs/>
          <w:color w:val="000000"/>
          <w:sz w:val="24"/>
          <w:szCs w:val="24"/>
        </w:rPr>
      </w:pPr>
      <w:r w:rsidRPr="00C03551">
        <w:rPr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 расходов</w:t>
      </w:r>
    </w:p>
    <w:p w:rsidR="00B415ED" w:rsidRPr="00D10F81" w:rsidRDefault="006F3244" w:rsidP="00D10F81">
      <w:pPr>
        <w:tabs>
          <w:tab w:val="left" w:pos="8130"/>
          <w:tab w:val="left" w:pos="9705"/>
        </w:tabs>
        <w:jc w:val="center"/>
        <w:rPr>
          <w:b/>
          <w:bCs/>
          <w:color w:val="000000"/>
          <w:sz w:val="24"/>
          <w:szCs w:val="24"/>
        </w:rPr>
      </w:pPr>
      <w:r w:rsidRPr="00C03551">
        <w:rPr>
          <w:b/>
          <w:bCs/>
          <w:color w:val="000000"/>
          <w:sz w:val="24"/>
          <w:szCs w:val="24"/>
        </w:rPr>
        <w:t>бюджета Пестяковского городского поселения на 2021 год и на плановый период 2022 и 2023</w:t>
      </w:r>
      <w:r w:rsidR="00005C26">
        <w:rPr>
          <w:b/>
          <w:bCs/>
          <w:color w:val="000000"/>
          <w:sz w:val="24"/>
          <w:szCs w:val="24"/>
        </w:rPr>
        <w:t xml:space="preserve"> годов</w:t>
      </w:r>
      <w:r w:rsidRPr="00C03551">
        <w:rPr>
          <w:b/>
          <w:bCs/>
          <w:color w:val="000000"/>
          <w:sz w:val="24"/>
          <w:szCs w:val="24"/>
        </w:rPr>
        <w:t xml:space="preserve"> </w:t>
      </w:r>
    </w:p>
    <w:p w:rsidR="00B415ED" w:rsidRPr="00B415ED" w:rsidRDefault="00B415ED" w:rsidP="00B415ED">
      <w:pPr>
        <w:rPr>
          <w:sz w:val="24"/>
          <w:szCs w:val="24"/>
        </w:rPr>
      </w:pPr>
    </w:p>
    <w:tbl>
      <w:tblPr>
        <w:tblW w:w="10540" w:type="dxa"/>
        <w:tblInd w:w="113" w:type="dxa"/>
        <w:tblLook w:val="04A0" w:firstRow="1" w:lastRow="0" w:firstColumn="1" w:lastColumn="0" w:noHBand="0" w:noVBand="1"/>
      </w:tblPr>
      <w:tblGrid>
        <w:gridCol w:w="3920"/>
        <w:gridCol w:w="960"/>
        <w:gridCol w:w="960"/>
        <w:gridCol w:w="1540"/>
        <w:gridCol w:w="1540"/>
        <w:gridCol w:w="1620"/>
      </w:tblGrid>
      <w:tr w:rsidR="00D10F81" w:rsidRPr="00D10F81" w:rsidTr="00D10F81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Документ, учреждение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Разд.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Подр.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Сумма на 2021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Сумма на 2022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Сумма на 2023 год</w:t>
            </w:r>
          </w:p>
        </w:tc>
      </w:tr>
      <w:tr w:rsidR="00D10F81" w:rsidRPr="00D10F81" w:rsidTr="00D10F81">
        <w:trPr>
          <w:trHeight w:val="57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1 186 922,47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992 435,26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1 254 435,26</w:t>
            </w:r>
          </w:p>
        </w:tc>
      </w:tr>
      <w:tr w:rsidR="00D10F81" w:rsidRPr="00D10F81" w:rsidTr="00D10F81">
        <w:trPr>
          <w:trHeight w:val="719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714 781,47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707 967,00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707 967,00</w:t>
            </w:r>
          </w:p>
        </w:tc>
      </w:tr>
      <w:tr w:rsidR="00D10F81" w:rsidRPr="00D10F81" w:rsidTr="00316AFF">
        <w:trPr>
          <w:trHeight w:val="1126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249 359,00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224 468,26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224 468,26</w:t>
            </w:r>
          </w:p>
        </w:tc>
      </w:tr>
      <w:tr w:rsidR="00D10F81" w:rsidRPr="00D10F81" w:rsidTr="00D10F81">
        <w:trPr>
          <w:trHeight w:val="982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29 627,00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0,00</w:t>
            </w:r>
          </w:p>
        </w:tc>
      </w:tr>
      <w:tr w:rsidR="00D10F81" w:rsidRPr="00D10F81" w:rsidTr="00D10F8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52 000,00</w:t>
            </w:r>
          </w:p>
        </w:tc>
      </w:tr>
      <w:tr w:rsidR="00D10F81" w:rsidRPr="00D10F81" w:rsidTr="00316AFF">
        <w:trPr>
          <w:trHeight w:val="226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143 155,00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270 000,00</w:t>
            </w:r>
          </w:p>
        </w:tc>
      </w:tr>
      <w:tr w:rsidR="00D10F81" w:rsidRPr="00D10F81" w:rsidTr="00D10F81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90 412,00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135 000,00</w:t>
            </w:r>
          </w:p>
        </w:tc>
      </w:tr>
      <w:tr w:rsidR="00D10F81" w:rsidRPr="00D10F81" w:rsidTr="00D10F8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90 412,00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135 000,00</w:t>
            </w:r>
          </w:p>
        </w:tc>
      </w:tr>
      <w:tr w:rsidR="00D10F81" w:rsidRPr="00D10F81" w:rsidTr="00D10F8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13 564 190,35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2 524 354,32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1 496 671,88</w:t>
            </w:r>
          </w:p>
        </w:tc>
      </w:tr>
      <w:tr w:rsidR="00D10F81" w:rsidRPr="00D10F81" w:rsidTr="00316AFF">
        <w:trPr>
          <w:trHeight w:val="317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13 364 190,35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2 524 354,32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1 097 131,88</w:t>
            </w:r>
          </w:p>
        </w:tc>
      </w:tr>
      <w:tr w:rsidR="00D10F81" w:rsidRPr="00D10F81" w:rsidTr="00D10F81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399 540,00</w:t>
            </w:r>
          </w:p>
        </w:tc>
      </w:tr>
      <w:tr w:rsidR="00D10F81" w:rsidRPr="00D10F81" w:rsidTr="00316AFF">
        <w:trPr>
          <w:trHeight w:val="373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13 524 697,92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4 666 730,21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3 458 738,46</w:t>
            </w:r>
          </w:p>
        </w:tc>
      </w:tr>
      <w:tr w:rsidR="00D10F81" w:rsidRPr="00D10F81" w:rsidTr="00D10F8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232 245,27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144 276,66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144 276,66</w:t>
            </w:r>
          </w:p>
        </w:tc>
      </w:tr>
      <w:tr w:rsidR="00D10F81" w:rsidRPr="00D10F81" w:rsidTr="00D10F8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7 304 116,33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902 488,16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902 488,16</w:t>
            </w:r>
          </w:p>
        </w:tc>
      </w:tr>
      <w:tr w:rsidR="00D10F81" w:rsidRPr="00D10F81" w:rsidTr="00D10F8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5 988 336,32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3 619 965,39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2 411 973,64</w:t>
            </w:r>
          </w:p>
        </w:tc>
      </w:tr>
      <w:tr w:rsidR="00D10F81" w:rsidRPr="00D10F81" w:rsidTr="00316AFF">
        <w:trPr>
          <w:trHeight w:val="237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13 913 677,48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11 925 882,18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12 098 882,18</w:t>
            </w:r>
          </w:p>
        </w:tc>
      </w:tr>
      <w:tr w:rsidR="00D10F81" w:rsidRPr="00D10F81" w:rsidTr="00D10F8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13 913 677,48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11 925 882,18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12 098 882,18</w:t>
            </w:r>
          </w:p>
        </w:tc>
      </w:tr>
      <w:tr w:rsidR="00D10F81" w:rsidRPr="00D10F81" w:rsidTr="00D10F8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109 280,00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77 800,00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77 800,00</w:t>
            </w:r>
          </w:p>
        </w:tc>
      </w:tr>
      <w:tr w:rsidR="00D10F81" w:rsidRPr="00D10F81" w:rsidTr="00D10F8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36 000,00</w:t>
            </w:r>
          </w:p>
        </w:tc>
      </w:tr>
      <w:tr w:rsidR="00D10F81" w:rsidRPr="00D10F81" w:rsidTr="00D10F8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 xml:space="preserve">    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0,00</w:t>
            </w:r>
          </w:p>
        </w:tc>
      </w:tr>
      <w:tr w:rsidR="00D10F81" w:rsidRPr="00D10F81" w:rsidTr="00316AFF">
        <w:trPr>
          <w:trHeight w:val="136"/>
        </w:trPr>
        <w:tc>
          <w:tcPr>
            <w:tcW w:w="3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10F81" w:rsidRPr="00D10F81" w:rsidRDefault="00D10F81" w:rsidP="00D10F81">
            <w:pPr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center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73 280,00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41 800,00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color w:val="000000"/>
                <w:sz w:val="20"/>
              </w:rPr>
            </w:pPr>
            <w:r w:rsidRPr="00D10F81">
              <w:rPr>
                <w:color w:val="000000"/>
                <w:sz w:val="20"/>
              </w:rPr>
              <w:t>41 800,00</w:t>
            </w:r>
          </w:p>
        </w:tc>
      </w:tr>
      <w:tr w:rsidR="00D10F81" w:rsidRPr="00D10F81" w:rsidTr="00D10F81">
        <w:trPr>
          <w:trHeight w:val="3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81" w:rsidRPr="00D10F81" w:rsidRDefault="00D10F81" w:rsidP="00D10F81">
            <w:pPr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42 389 180,22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20 322 201,97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0F81" w:rsidRPr="00D10F81" w:rsidRDefault="00D10F81" w:rsidP="00D10F8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0F81">
              <w:rPr>
                <w:b/>
                <w:bCs/>
                <w:color w:val="000000"/>
                <w:sz w:val="20"/>
              </w:rPr>
              <w:t>18 521 527,78</w:t>
            </w:r>
          </w:p>
        </w:tc>
      </w:tr>
    </w:tbl>
    <w:p w:rsidR="00B415ED" w:rsidRDefault="00B415ED" w:rsidP="00B415ED">
      <w:pPr>
        <w:tabs>
          <w:tab w:val="left" w:pos="6555"/>
        </w:tabs>
        <w:rPr>
          <w:sz w:val="24"/>
          <w:szCs w:val="24"/>
        </w:rPr>
      </w:pPr>
    </w:p>
    <w:p w:rsidR="00B415ED" w:rsidRDefault="00B415ED" w:rsidP="00B415ED">
      <w:pPr>
        <w:rPr>
          <w:sz w:val="18"/>
          <w:szCs w:val="18"/>
        </w:rPr>
      </w:pPr>
      <w:r>
        <w:rPr>
          <w:sz w:val="24"/>
          <w:szCs w:val="24"/>
        </w:rPr>
        <w:tab/>
      </w:r>
    </w:p>
    <w:p w:rsidR="00B415ED" w:rsidRPr="008C7EB4" w:rsidRDefault="00B415ED" w:rsidP="00B415ED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  <w:r w:rsidRPr="008C7EB4">
        <w:rPr>
          <w:sz w:val="20"/>
          <w:lang w:eastAsia="ar-SA"/>
        </w:rPr>
        <w:t xml:space="preserve">Приложение </w:t>
      </w:r>
      <w:r>
        <w:rPr>
          <w:sz w:val="20"/>
          <w:lang w:eastAsia="ar-SA"/>
        </w:rPr>
        <w:t>6</w:t>
      </w:r>
      <w:r w:rsidRPr="008C7EB4"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</w:p>
    <w:p w:rsidR="00B415ED" w:rsidRDefault="00B415ED" w:rsidP="00B415ED">
      <w:pPr>
        <w:tabs>
          <w:tab w:val="left" w:pos="3075"/>
          <w:tab w:val="right" w:pos="9072"/>
        </w:tabs>
        <w:ind w:hanging="344"/>
        <w:jc w:val="right"/>
      </w:pPr>
      <w:r w:rsidRPr="008C7EB4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  </w:t>
      </w:r>
      <w:r w:rsidRPr="008C7EB4">
        <w:rPr>
          <w:sz w:val="20"/>
          <w:lang w:eastAsia="ar-SA"/>
        </w:rPr>
        <w:t xml:space="preserve">к Решению Пестяковского          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                                   </w:t>
      </w:r>
      <w:r w:rsidRPr="008C7EB4">
        <w:rPr>
          <w:sz w:val="20"/>
          <w:lang w:eastAsia="ar-SA"/>
        </w:rPr>
        <w:t>городского поселения</w:t>
      </w:r>
      <w:r w:rsidRPr="008C7EB4">
        <w:t xml:space="preserve">                                                                                    </w:t>
      </w:r>
    </w:p>
    <w:p w:rsidR="00B415ED" w:rsidRPr="008C7EB4" w:rsidRDefault="00B415ED" w:rsidP="00B415ED">
      <w:pPr>
        <w:tabs>
          <w:tab w:val="left" w:pos="3075"/>
          <w:tab w:val="right" w:pos="9072"/>
        </w:tabs>
        <w:ind w:hanging="344"/>
        <w:jc w:val="right"/>
        <w:rPr>
          <w:sz w:val="20"/>
          <w:lang w:eastAsia="ar-SA"/>
        </w:rPr>
      </w:pPr>
      <w:r w:rsidRPr="008C7EB4">
        <w:rPr>
          <w:sz w:val="20"/>
        </w:rPr>
        <w:t xml:space="preserve">от "  "              2021г.   № </w:t>
      </w:r>
    </w:p>
    <w:p w:rsidR="00B415ED" w:rsidRDefault="00B415ED" w:rsidP="00B415ED">
      <w:pPr>
        <w:jc w:val="right"/>
        <w:rPr>
          <w:sz w:val="18"/>
          <w:szCs w:val="18"/>
        </w:rPr>
      </w:pPr>
    </w:p>
    <w:p w:rsidR="00B415ED" w:rsidRDefault="00B415ED" w:rsidP="00B415ED">
      <w:pPr>
        <w:jc w:val="right"/>
        <w:rPr>
          <w:sz w:val="18"/>
          <w:szCs w:val="18"/>
        </w:rPr>
      </w:pPr>
    </w:p>
    <w:p w:rsidR="00B415ED" w:rsidRDefault="00B415ED" w:rsidP="00B415E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Приложение13</w:t>
      </w:r>
      <w:r w:rsidRPr="00C0355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C03551">
        <w:rPr>
          <w:sz w:val="18"/>
          <w:szCs w:val="18"/>
        </w:rPr>
        <w:br/>
      </w:r>
      <w:r>
        <w:rPr>
          <w:sz w:val="18"/>
          <w:szCs w:val="18"/>
        </w:rPr>
        <w:t xml:space="preserve">       </w:t>
      </w:r>
      <w:r w:rsidRPr="00C03551">
        <w:rPr>
          <w:sz w:val="18"/>
          <w:szCs w:val="18"/>
        </w:rPr>
        <w:t xml:space="preserve">городского поселения                                                      </w:t>
      </w:r>
      <w:r>
        <w:rPr>
          <w:sz w:val="18"/>
          <w:szCs w:val="18"/>
        </w:rPr>
        <w:t xml:space="preserve"> </w:t>
      </w:r>
      <w:r w:rsidRPr="00C03551">
        <w:rPr>
          <w:sz w:val="18"/>
          <w:szCs w:val="18"/>
        </w:rPr>
        <w:t xml:space="preserve"> </w:t>
      </w:r>
    </w:p>
    <w:p w:rsidR="00B415ED" w:rsidRDefault="00B415ED" w:rsidP="00B415ED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" О бюджете Пестяковского                            </w:t>
      </w:r>
    </w:p>
    <w:p w:rsidR="00B415ED" w:rsidRDefault="00B415ED" w:rsidP="00B415ED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городского поселения                                                                 </w:t>
      </w:r>
    </w:p>
    <w:p w:rsidR="00B415ED" w:rsidRDefault="00B415ED" w:rsidP="00B415ED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на 2021 год и плановый                                            </w:t>
      </w:r>
    </w:p>
    <w:p w:rsidR="00B415ED" w:rsidRDefault="00B415ED" w:rsidP="00B415ED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период 2022 и 2023 годов"                                                                                                                                                                 </w:t>
      </w:r>
    </w:p>
    <w:p w:rsidR="00B415ED" w:rsidRPr="00C03551" w:rsidRDefault="00B415ED" w:rsidP="00B415ED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от "</w:t>
      </w:r>
      <w:r w:rsidRPr="008C7EB4">
        <w:rPr>
          <w:sz w:val="18"/>
          <w:szCs w:val="18"/>
          <w:u w:val="single"/>
        </w:rPr>
        <w:t>17</w:t>
      </w:r>
      <w:r w:rsidRPr="00C03551">
        <w:rPr>
          <w:sz w:val="18"/>
          <w:szCs w:val="18"/>
        </w:rPr>
        <w:t xml:space="preserve">" </w:t>
      </w:r>
      <w:r w:rsidRPr="008C7EB4">
        <w:rPr>
          <w:sz w:val="18"/>
          <w:szCs w:val="18"/>
          <w:u w:val="single"/>
        </w:rPr>
        <w:t>декабря</w:t>
      </w:r>
      <w:r>
        <w:rPr>
          <w:sz w:val="18"/>
          <w:szCs w:val="18"/>
        </w:rPr>
        <w:t xml:space="preserve"> </w:t>
      </w:r>
      <w:r w:rsidRPr="00C03551">
        <w:rPr>
          <w:sz w:val="18"/>
          <w:szCs w:val="18"/>
        </w:rPr>
        <w:t>2020г. №</w:t>
      </w:r>
      <w:r>
        <w:rPr>
          <w:sz w:val="18"/>
          <w:szCs w:val="18"/>
        </w:rPr>
        <w:t xml:space="preserve"> </w:t>
      </w:r>
      <w:r w:rsidRPr="008C7EB4">
        <w:rPr>
          <w:sz w:val="18"/>
          <w:szCs w:val="18"/>
          <w:u w:val="single"/>
        </w:rPr>
        <w:t>44</w:t>
      </w:r>
    </w:p>
    <w:p w:rsidR="00B415ED" w:rsidRDefault="00B415ED" w:rsidP="00B415ED">
      <w:pPr>
        <w:tabs>
          <w:tab w:val="left" w:pos="6555"/>
        </w:tabs>
        <w:rPr>
          <w:sz w:val="24"/>
          <w:szCs w:val="24"/>
        </w:rPr>
      </w:pPr>
    </w:p>
    <w:p w:rsidR="00B415ED" w:rsidRDefault="00B415ED" w:rsidP="00B415ED">
      <w:pPr>
        <w:tabs>
          <w:tab w:val="left" w:pos="6555"/>
        </w:tabs>
        <w:rPr>
          <w:sz w:val="24"/>
          <w:szCs w:val="24"/>
        </w:rPr>
      </w:pPr>
    </w:p>
    <w:p w:rsidR="00B415ED" w:rsidRPr="00A243F9" w:rsidRDefault="00B415ED" w:rsidP="00B415ED">
      <w:pPr>
        <w:jc w:val="center"/>
        <w:rPr>
          <w:b/>
          <w:sz w:val="24"/>
          <w:szCs w:val="24"/>
        </w:rPr>
      </w:pPr>
      <w:r w:rsidRPr="00A243F9">
        <w:rPr>
          <w:b/>
          <w:sz w:val="24"/>
          <w:szCs w:val="24"/>
        </w:rPr>
        <w:t>Распределение иных межбюджетных трансфертов</w:t>
      </w:r>
    </w:p>
    <w:p w:rsidR="00B415ED" w:rsidRPr="00A243F9" w:rsidRDefault="00B415ED" w:rsidP="00B415ED">
      <w:pPr>
        <w:jc w:val="center"/>
        <w:rPr>
          <w:b/>
          <w:sz w:val="24"/>
          <w:szCs w:val="24"/>
        </w:rPr>
      </w:pPr>
      <w:r w:rsidRPr="00A243F9">
        <w:rPr>
          <w:b/>
          <w:sz w:val="24"/>
          <w:szCs w:val="24"/>
        </w:rPr>
        <w:t>бюджету Пестяковского муниципального района на 2021 год</w:t>
      </w:r>
    </w:p>
    <w:p w:rsidR="00B415ED" w:rsidRPr="00D76FB3" w:rsidRDefault="00B415ED" w:rsidP="00B415ED">
      <w:pPr>
        <w:jc w:val="center"/>
        <w:rPr>
          <w:szCs w:val="28"/>
        </w:rPr>
      </w:pPr>
      <w:r w:rsidRPr="00A243F9">
        <w:rPr>
          <w:b/>
          <w:sz w:val="24"/>
          <w:szCs w:val="24"/>
        </w:rPr>
        <w:t>и на плановый период 2022 и 2023 годов</w:t>
      </w:r>
    </w:p>
    <w:p w:rsidR="00B415ED" w:rsidRDefault="00B415ED" w:rsidP="00B415ED">
      <w:pPr>
        <w:rPr>
          <w:sz w:val="24"/>
          <w:szCs w:val="24"/>
        </w:rPr>
      </w:pPr>
    </w:p>
    <w:tbl>
      <w:tblPr>
        <w:tblW w:w="9918" w:type="dxa"/>
        <w:tblInd w:w="817" w:type="dxa"/>
        <w:tblLook w:val="04A0" w:firstRow="1" w:lastRow="0" w:firstColumn="1" w:lastColumn="0" w:noHBand="0" w:noVBand="1"/>
      </w:tblPr>
      <w:tblGrid>
        <w:gridCol w:w="4106"/>
        <w:gridCol w:w="1985"/>
        <w:gridCol w:w="1960"/>
        <w:gridCol w:w="1867"/>
      </w:tblGrid>
      <w:tr w:rsidR="00B415ED" w:rsidRPr="00D76FB3" w:rsidTr="00B415ED">
        <w:trPr>
          <w:trHeight w:val="1995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5ED" w:rsidRPr="00D76FB3" w:rsidRDefault="00B415ED" w:rsidP="00D10F8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76FB3">
              <w:rPr>
                <w:b/>
                <w:bCs/>
                <w:color w:val="000000"/>
                <w:sz w:val="26"/>
                <w:szCs w:val="26"/>
              </w:rPr>
              <w:t>Виды иных межбюджетных трансфертов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5ED" w:rsidRPr="00D76FB3" w:rsidRDefault="00B415ED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5ED" w:rsidRPr="00D76FB3" w:rsidRDefault="00B415ED" w:rsidP="00D10F81">
            <w:pPr>
              <w:jc w:val="center"/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5ED" w:rsidRPr="00D76FB3" w:rsidRDefault="00B415ED" w:rsidP="00D10F81">
            <w:pPr>
              <w:jc w:val="center"/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B415ED" w:rsidRPr="00D76FB3" w:rsidTr="00B415ED">
        <w:trPr>
          <w:trHeight w:val="299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ED" w:rsidRPr="00D76FB3" w:rsidRDefault="00B415ED" w:rsidP="00D10F81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ED" w:rsidRPr="00D76FB3" w:rsidRDefault="00B415ED" w:rsidP="00D10F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ED" w:rsidRPr="00D76FB3" w:rsidRDefault="00B415ED" w:rsidP="00D10F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ED" w:rsidRPr="00D76FB3" w:rsidRDefault="00B415ED" w:rsidP="00D10F81">
            <w:pPr>
              <w:rPr>
                <w:color w:val="000000"/>
                <w:sz w:val="22"/>
                <w:szCs w:val="22"/>
              </w:rPr>
            </w:pPr>
          </w:p>
        </w:tc>
      </w:tr>
      <w:tr w:rsidR="00B415ED" w:rsidRPr="00D76FB3" w:rsidTr="00D10F81">
        <w:trPr>
          <w:trHeight w:val="20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5ED" w:rsidRPr="00D76FB3" w:rsidRDefault="00B415ED" w:rsidP="00B415ED">
            <w:pPr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 xml:space="preserve"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5ED" w:rsidRPr="00D76FB3" w:rsidRDefault="00B415ED" w:rsidP="00B415ED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B415ED" w:rsidRDefault="00B415ED" w:rsidP="00B415E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15ED" w:rsidRDefault="00B415ED" w:rsidP="00B415E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15ED" w:rsidRDefault="00B415ED" w:rsidP="00B415E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15ED" w:rsidRDefault="00B415ED" w:rsidP="00B415ED">
            <w:pPr>
              <w:jc w:val="center"/>
            </w:pPr>
            <w:r w:rsidRPr="00E143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B415ED" w:rsidRDefault="00B415ED" w:rsidP="00B415E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15ED" w:rsidRDefault="00B415ED" w:rsidP="00B415E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15ED" w:rsidRDefault="00B415ED" w:rsidP="00B415E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15ED" w:rsidRDefault="00B415ED" w:rsidP="00B415ED">
            <w:pPr>
              <w:jc w:val="center"/>
            </w:pPr>
            <w:r w:rsidRPr="00E143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415ED" w:rsidRPr="00D76FB3" w:rsidTr="00D10F81">
        <w:trPr>
          <w:trHeight w:val="315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5ED" w:rsidRPr="00D76FB3" w:rsidRDefault="00B415ED" w:rsidP="00B415ED">
            <w:pPr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 xml:space="preserve">Предоставление дополнительных социальных выплат в размере 5% из расчетной стоимости жилья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15ED" w:rsidRPr="00D76FB3" w:rsidRDefault="00B415ED" w:rsidP="00B415ED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B415ED" w:rsidRDefault="00B415ED" w:rsidP="00B415ED">
            <w:pPr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B415ED" w:rsidRDefault="00B415ED" w:rsidP="00B415ED">
            <w:pPr>
              <w:jc w:val="center"/>
            </w:pPr>
          </w:p>
        </w:tc>
      </w:tr>
      <w:tr w:rsidR="00B415ED" w:rsidRPr="00D76FB3" w:rsidTr="00D10F81">
        <w:trPr>
          <w:trHeight w:val="455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5ED" w:rsidRPr="00D76FB3" w:rsidRDefault="00B415ED" w:rsidP="00B415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5ED" w:rsidRPr="00D76FB3" w:rsidRDefault="00B415ED" w:rsidP="00B415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415ED" w:rsidRDefault="00B415ED" w:rsidP="00B415ED">
            <w:pPr>
              <w:jc w:val="center"/>
            </w:pPr>
            <w:r w:rsidRPr="00E143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5ED" w:rsidRDefault="00B415ED" w:rsidP="00B415ED">
            <w:pPr>
              <w:jc w:val="center"/>
            </w:pPr>
            <w:r w:rsidRPr="00E143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415ED" w:rsidRPr="00D76FB3" w:rsidTr="00D10F81">
        <w:trPr>
          <w:trHeight w:val="7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5ED" w:rsidRPr="00D76FB3" w:rsidRDefault="00B415ED" w:rsidP="00B415ED">
            <w:pPr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 xml:space="preserve">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5ED" w:rsidRPr="00D76FB3" w:rsidRDefault="00B415ED" w:rsidP="00B415ED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5ED" w:rsidRDefault="00B415ED" w:rsidP="00B415E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15ED" w:rsidRDefault="00B415ED" w:rsidP="00B415ED">
            <w:pPr>
              <w:jc w:val="center"/>
            </w:pPr>
            <w:r w:rsidRPr="00E143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5ED" w:rsidRDefault="00B415ED" w:rsidP="00B415E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15ED" w:rsidRDefault="00B415ED" w:rsidP="00B415ED">
            <w:pPr>
              <w:jc w:val="center"/>
            </w:pPr>
            <w:r w:rsidRPr="00E143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415ED" w:rsidRPr="00D76FB3" w:rsidTr="00D10F81">
        <w:trPr>
          <w:trHeight w:val="83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5ED" w:rsidRPr="00D76FB3" w:rsidRDefault="00B415ED" w:rsidP="00B415ED">
            <w:pPr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 xml:space="preserve">Предоставление дополнительных социальных выплат в размере 5% из расчетной стоимости жилья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5ED" w:rsidRPr="00D76FB3" w:rsidRDefault="00B415ED" w:rsidP="00B415ED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5ED" w:rsidRDefault="00B415ED" w:rsidP="00B415E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15ED" w:rsidRDefault="00B415ED" w:rsidP="00B415ED">
            <w:pPr>
              <w:jc w:val="center"/>
            </w:pPr>
            <w:r w:rsidRPr="00E143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15ED" w:rsidRDefault="00B415ED" w:rsidP="00B415E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15ED" w:rsidRDefault="00B415ED" w:rsidP="00B415ED">
            <w:pPr>
              <w:jc w:val="center"/>
            </w:pPr>
            <w:r w:rsidRPr="00E143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415ED" w:rsidRPr="00D76FB3" w:rsidTr="00D10F81">
        <w:trPr>
          <w:trHeight w:val="78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5ED" w:rsidRPr="00D76FB3" w:rsidRDefault="00B415ED" w:rsidP="00D10F81">
            <w:pPr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 xml:space="preserve">Функционирование деятельности контрольно-счетной комиссии Пестяковского муниципального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5ED" w:rsidRPr="00D76FB3" w:rsidRDefault="00B415ED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29 627,00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5ED" w:rsidRPr="00D76FB3" w:rsidRDefault="00B415ED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5ED" w:rsidRPr="00D76FB3" w:rsidRDefault="00B415ED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415ED" w:rsidRPr="00D76FB3" w:rsidTr="00D10F81">
        <w:trPr>
          <w:trHeight w:val="63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5ED" w:rsidRPr="00D76FB3" w:rsidRDefault="00B415ED" w:rsidP="00D10F81">
            <w:pPr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>Резервный фонд Правительства Ивановской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5ED" w:rsidRPr="00D76FB3" w:rsidRDefault="00B415ED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6 336 972,88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5ED" w:rsidRPr="00D76FB3" w:rsidRDefault="00B415ED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5ED" w:rsidRPr="00D76FB3" w:rsidRDefault="00B415ED" w:rsidP="00D10F81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415ED" w:rsidRPr="00D76FB3" w:rsidTr="00B415E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5ED" w:rsidRPr="00D76FB3" w:rsidRDefault="00B415ED" w:rsidP="00D10F81">
            <w:pPr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5ED" w:rsidRPr="00D76FB3" w:rsidRDefault="00B415ED" w:rsidP="00D10F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FB3">
              <w:rPr>
                <w:b/>
                <w:bCs/>
                <w:color w:val="000000"/>
                <w:sz w:val="24"/>
                <w:szCs w:val="24"/>
              </w:rPr>
              <w:t>6 366 599,88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5ED" w:rsidRPr="00D76FB3" w:rsidRDefault="00B415ED" w:rsidP="00D10F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5ED" w:rsidRPr="00D76FB3" w:rsidRDefault="00B415ED" w:rsidP="00D10F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B415ED" w:rsidRDefault="00B415ED" w:rsidP="00B415ED">
      <w:pPr>
        <w:rPr>
          <w:sz w:val="24"/>
          <w:szCs w:val="24"/>
        </w:rPr>
      </w:pPr>
    </w:p>
    <w:p w:rsidR="00B415ED" w:rsidRPr="00B415ED" w:rsidRDefault="00B415ED" w:rsidP="00B415ED">
      <w:pPr>
        <w:tabs>
          <w:tab w:val="left" w:pos="6555"/>
        </w:tabs>
        <w:rPr>
          <w:sz w:val="24"/>
          <w:szCs w:val="24"/>
        </w:rPr>
      </w:pPr>
    </w:p>
    <w:sectPr w:rsidR="00B415ED" w:rsidRPr="00B415ED" w:rsidSect="00316AFF">
      <w:pgSz w:w="11906" w:h="16838"/>
      <w:pgMar w:top="709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DD3" w:rsidRDefault="00934DD3" w:rsidP="001F3B6C">
      <w:r>
        <w:separator/>
      </w:r>
    </w:p>
  </w:endnote>
  <w:endnote w:type="continuationSeparator" w:id="0">
    <w:p w:rsidR="00934DD3" w:rsidRDefault="00934DD3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DD3" w:rsidRDefault="00934DD3" w:rsidP="001F3B6C">
      <w:r>
        <w:separator/>
      </w:r>
    </w:p>
  </w:footnote>
  <w:footnote w:type="continuationSeparator" w:id="0">
    <w:p w:rsidR="00934DD3" w:rsidRDefault="00934DD3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547C"/>
    <w:rsid w:val="00005C26"/>
    <w:rsid w:val="00040EC8"/>
    <w:rsid w:val="00040F6F"/>
    <w:rsid w:val="00042FCD"/>
    <w:rsid w:val="00050F96"/>
    <w:rsid w:val="00056B5B"/>
    <w:rsid w:val="0007086F"/>
    <w:rsid w:val="00076E5D"/>
    <w:rsid w:val="0008765E"/>
    <w:rsid w:val="00096266"/>
    <w:rsid w:val="000A734F"/>
    <w:rsid w:val="000B0D86"/>
    <w:rsid w:val="000C127B"/>
    <w:rsid w:val="000C4F78"/>
    <w:rsid w:val="000D770D"/>
    <w:rsid w:val="000E0CFC"/>
    <w:rsid w:val="000E180F"/>
    <w:rsid w:val="000E2626"/>
    <w:rsid w:val="000E2BC4"/>
    <w:rsid w:val="000F5DC5"/>
    <w:rsid w:val="00100233"/>
    <w:rsid w:val="001109A7"/>
    <w:rsid w:val="001323F0"/>
    <w:rsid w:val="00135041"/>
    <w:rsid w:val="00140FF4"/>
    <w:rsid w:val="0015716D"/>
    <w:rsid w:val="00160E65"/>
    <w:rsid w:val="00164F32"/>
    <w:rsid w:val="00191F31"/>
    <w:rsid w:val="001A6AEA"/>
    <w:rsid w:val="001B64FF"/>
    <w:rsid w:val="001E064F"/>
    <w:rsid w:val="001F3B6C"/>
    <w:rsid w:val="002030CA"/>
    <w:rsid w:val="0020515E"/>
    <w:rsid w:val="00206FDE"/>
    <w:rsid w:val="002257CA"/>
    <w:rsid w:val="00236A8B"/>
    <w:rsid w:val="002500A9"/>
    <w:rsid w:val="00257B25"/>
    <w:rsid w:val="00257E3A"/>
    <w:rsid w:val="00276EA4"/>
    <w:rsid w:val="00284419"/>
    <w:rsid w:val="00285738"/>
    <w:rsid w:val="002916A5"/>
    <w:rsid w:val="002974C5"/>
    <w:rsid w:val="002A43A7"/>
    <w:rsid w:val="002B0895"/>
    <w:rsid w:val="002C34B8"/>
    <w:rsid w:val="002C504F"/>
    <w:rsid w:val="002D4138"/>
    <w:rsid w:val="002D4DE2"/>
    <w:rsid w:val="002F495F"/>
    <w:rsid w:val="00316AFF"/>
    <w:rsid w:val="003355AC"/>
    <w:rsid w:val="0034117B"/>
    <w:rsid w:val="0035258A"/>
    <w:rsid w:val="00355D89"/>
    <w:rsid w:val="0036010D"/>
    <w:rsid w:val="00363955"/>
    <w:rsid w:val="003651FC"/>
    <w:rsid w:val="0037112A"/>
    <w:rsid w:val="003734F6"/>
    <w:rsid w:val="00375154"/>
    <w:rsid w:val="00392696"/>
    <w:rsid w:val="003A3580"/>
    <w:rsid w:val="003C7DB0"/>
    <w:rsid w:val="003D298F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17BA"/>
    <w:rsid w:val="0045474C"/>
    <w:rsid w:val="00455442"/>
    <w:rsid w:val="0045660A"/>
    <w:rsid w:val="0048011F"/>
    <w:rsid w:val="00482BB9"/>
    <w:rsid w:val="00497372"/>
    <w:rsid w:val="00497F66"/>
    <w:rsid w:val="004B081A"/>
    <w:rsid w:val="004B0AB0"/>
    <w:rsid w:val="004B7FEE"/>
    <w:rsid w:val="004D6927"/>
    <w:rsid w:val="004E294B"/>
    <w:rsid w:val="004E5164"/>
    <w:rsid w:val="004E77FC"/>
    <w:rsid w:val="004F059C"/>
    <w:rsid w:val="004F2912"/>
    <w:rsid w:val="0050044C"/>
    <w:rsid w:val="00502C77"/>
    <w:rsid w:val="00513F3A"/>
    <w:rsid w:val="005165C8"/>
    <w:rsid w:val="00525035"/>
    <w:rsid w:val="00536096"/>
    <w:rsid w:val="00542493"/>
    <w:rsid w:val="0054599A"/>
    <w:rsid w:val="005465E0"/>
    <w:rsid w:val="00547B67"/>
    <w:rsid w:val="00551DAE"/>
    <w:rsid w:val="00555DDF"/>
    <w:rsid w:val="0056476F"/>
    <w:rsid w:val="00565C27"/>
    <w:rsid w:val="00566176"/>
    <w:rsid w:val="00574B03"/>
    <w:rsid w:val="00584700"/>
    <w:rsid w:val="005867D5"/>
    <w:rsid w:val="005908D7"/>
    <w:rsid w:val="00597F09"/>
    <w:rsid w:val="005C6ED5"/>
    <w:rsid w:val="005D201C"/>
    <w:rsid w:val="005D23CE"/>
    <w:rsid w:val="005E0023"/>
    <w:rsid w:val="005F0BE7"/>
    <w:rsid w:val="006154A5"/>
    <w:rsid w:val="00615A6B"/>
    <w:rsid w:val="00615EB8"/>
    <w:rsid w:val="00621844"/>
    <w:rsid w:val="00625888"/>
    <w:rsid w:val="00626FE8"/>
    <w:rsid w:val="00634057"/>
    <w:rsid w:val="00636C1A"/>
    <w:rsid w:val="00642D24"/>
    <w:rsid w:val="00645D14"/>
    <w:rsid w:val="006466BF"/>
    <w:rsid w:val="006554AD"/>
    <w:rsid w:val="006677BC"/>
    <w:rsid w:val="006A172D"/>
    <w:rsid w:val="006B2898"/>
    <w:rsid w:val="006C048D"/>
    <w:rsid w:val="006C367C"/>
    <w:rsid w:val="006E4487"/>
    <w:rsid w:val="006F139D"/>
    <w:rsid w:val="006F3244"/>
    <w:rsid w:val="006F61CB"/>
    <w:rsid w:val="006F7C7B"/>
    <w:rsid w:val="00707CE2"/>
    <w:rsid w:val="00707E12"/>
    <w:rsid w:val="007166D0"/>
    <w:rsid w:val="007215AF"/>
    <w:rsid w:val="00730D55"/>
    <w:rsid w:val="00747A37"/>
    <w:rsid w:val="007507FB"/>
    <w:rsid w:val="00767151"/>
    <w:rsid w:val="007A3EEA"/>
    <w:rsid w:val="007D3145"/>
    <w:rsid w:val="007D7981"/>
    <w:rsid w:val="007F001C"/>
    <w:rsid w:val="007F4E4B"/>
    <w:rsid w:val="008017FF"/>
    <w:rsid w:val="00805946"/>
    <w:rsid w:val="008112AA"/>
    <w:rsid w:val="00824062"/>
    <w:rsid w:val="00826335"/>
    <w:rsid w:val="008270D9"/>
    <w:rsid w:val="008322F1"/>
    <w:rsid w:val="00833188"/>
    <w:rsid w:val="00844B2C"/>
    <w:rsid w:val="00851A18"/>
    <w:rsid w:val="00857C75"/>
    <w:rsid w:val="0086587D"/>
    <w:rsid w:val="00865F7C"/>
    <w:rsid w:val="0088012E"/>
    <w:rsid w:val="00890B91"/>
    <w:rsid w:val="008965A8"/>
    <w:rsid w:val="008A1830"/>
    <w:rsid w:val="008B4187"/>
    <w:rsid w:val="008B4F0F"/>
    <w:rsid w:val="008C4B63"/>
    <w:rsid w:val="008C5D44"/>
    <w:rsid w:val="008C7EB4"/>
    <w:rsid w:val="008D5299"/>
    <w:rsid w:val="008D6B5C"/>
    <w:rsid w:val="008F48F5"/>
    <w:rsid w:val="008F5F73"/>
    <w:rsid w:val="00902A27"/>
    <w:rsid w:val="009069C4"/>
    <w:rsid w:val="0091639F"/>
    <w:rsid w:val="00921C64"/>
    <w:rsid w:val="00934DD3"/>
    <w:rsid w:val="009520CA"/>
    <w:rsid w:val="00961014"/>
    <w:rsid w:val="009635D5"/>
    <w:rsid w:val="00974298"/>
    <w:rsid w:val="00974CEE"/>
    <w:rsid w:val="00974F2B"/>
    <w:rsid w:val="009933D4"/>
    <w:rsid w:val="009A7238"/>
    <w:rsid w:val="009B64F5"/>
    <w:rsid w:val="009C3EF3"/>
    <w:rsid w:val="009D747D"/>
    <w:rsid w:val="009D7DD9"/>
    <w:rsid w:val="009E0F5F"/>
    <w:rsid w:val="009E6580"/>
    <w:rsid w:val="009F7470"/>
    <w:rsid w:val="00A03FBE"/>
    <w:rsid w:val="00A22372"/>
    <w:rsid w:val="00A243F9"/>
    <w:rsid w:val="00A31BCC"/>
    <w:rsid w:val="00A32B56"/>
    <w:rsid w:val="00A373BB"/>
    <w:rsid w:val="00A37A17"/>
    <w:rsid w:val="00A45611"/>
    <w:rsid w:val="00A46F5D"/>
    <w:rsid w:val="00A512E0"/>
    <w:rsid w:val="00A517DD"/>
    <w:rsid w:val="00A7521E"/>
    <w:rsid w:val="00A847C4"/>
    <w:rsid w:val="00A86AF8"/>
    <w:rsid w:val="00A90313"/>
    <w:rsid w:val="00A92309"/>
    <w:rsid w:val="00A97A7C"/>
    <w:rsid w:val="00AD24D9"/>
    <w:rsid w:val="00AD4084"/>
    <w:rsid w:val="00AE4C29"/>
    <w:rsid w:val="00B00B1A"/>
    <w:rsid w:val="00B22292"/>
    <w:rsid w:val="00B31643"/>
    <w:rsid w:val="00B316A0"/>
    <w:rsid w:val="00B415ED"/>
    <w:rsid w:val="00B43A93"/>
    <w:rsid w:val="00B44DFF"/>
    <w:rsid w:val="00B45FEE"/>
    <w:rsid w:val="00B4630F"/>
    <w:rsid w:val="00B55713"/>
    <w:rsid w:val="00B57576"/>
    <w:rsid w:val="00B7755E"/>
    <w:rsid w:val="00B77B6E"/>
    <w:rsid w:val="00B81087"/>
    <w:rsid w:val="00B8586D"/>
    <w:rsid w:val="00B9028E"/>
    <w:rsid w:val="00B925E6"/>
    <w:rsid w:val="00BA41F9"/>
    <w:rsid w:val="00BB0899"/>
    <w:rsid w:val="00BC7808"/>
    <w:rsid w:val="00BD50E1"/>
    <w:rsid w:val="00BD571B"/>
    <w:rsid w:val="00BE1F30"/>
    <w:rsid w:val="00C03551"/>
    <w:rsid w:val="00C03BB7"/>
    <w:rsid w:val="00C05066"/>
    <w:rsid w:val="00C06435"/>
    <w:rsid w:val="00C06AF4"/>
    <w:rsid w:val="00C073F9"/>
    <w:rsid w:val="00C167A1"/>
    <w:rsid w:val="00C352CE"/>
    <w:rsid w:val="00C36A11"/>
    <w:rsid w:val="00C47032"/>
    <w:rsid w:val="00C53DE9"/>
    <w:rsid w:val="00C547EB"/>
    <w:rsid w:val="00C570C4"/>
    <w:rsid w:val="00C60B6D"/>
    <w:rsid w:val="00C62A81"/>
    <w:rsid w:val="00C849F7"/>
    <w:rsid w:val="00C868B2"/>
    <w:rsid w:val="00C95834"/>
    <w:rsid w:val="00CB05EF"/>
    <w:rsid w:val="00CC2B67"/>
    <w:rsid w:val="00CC6F79"/>
    <w:rsid w:val="00CD2D10"/>
    <w:rsid w:val="00CD531C"/>
    <w:rsid w:val="00CF2FDD"/>
    <w:rsid w:val="00CF3C95"/>
    <w:rsid w:val="00D10F81"/>
    <w:rsid w:val="00D213D1"/>
    <w:rsid w:val="00D27AF3"/>
    <w:rsid w:val="00D40FE7"/>
    <w:rsid w:val="00D41A78"/>
    <w:rsid w:val="00D46CD1"/>
    <w:rsid w:val="00D51969"/>
    <w:rsid w:val="00D52B6B"/>
    <w:rsid w:val="00D56E98"/>
    <w:rsid w:val="00D662DB"/>
    <w:rsid w:val="00D6672F"/>
    <w:rsid w:val="00D7270A"/>
    <w:rsid w:val="00D75905"/>
    <w:rsid w:val="00D92406"/>
    <w:rsid w:val="00D976BD"/>
    <w:rsid w:val="00DA4F10"/>
    <w:rsid w:val="00DB5FFC"/>
    <w:rsid w:val="00DC094D"/>
    <w:rsid w:val="00DD634B"/>
    <w:rsid w:val="00DE479B"/>
    <w:rsid w:val="00E003E3"/>
    <w:rsid w:val="00E14CC9"/>
    <w:rsid w:val="00E200F9"/>
    <w:rsid w:val="00E261B6"/>
    <w:rsid w:val="00E26BF9"/>
    <w:rsid w:val="00E301EC"/>
    <w:rsid w:val="00E32F5A"/>
    <w:rsid w:val="00E347B9"/>
    <w:rsid w:val="00E636A7"/>
    <w:rsid w:val="00E81D9E"/>
    <w:rsid w:val="00E91704"/>
    <w:rsid w:val="00E96CDB"/>
    <w:rsid w:val="00EA1B1A"/>
    <w:rsid w:val="00EA7024"/>
    <w:rsid w:val="00EA757B"/>
    <w:rsid w:val="00EB3575"/>
    <w:rsid w:val="00EB5902"/>
    <w:rsid w:val="00EC2857"/>
    <w:rsid w:val="00EC6DC2"/>
    <w:rsid w:val="00EC73E6"/>
    <w:rsid w:val="00ED4102"/>
    <w:rsid w:val="00EE172C"/>
    <w:rsid w:val="00EE3136"/>
    <w:rsid w:val="00F01E1F"/>
    <w:rsid w:val="00F15E7C"/>
    <w:rsid w:val="00F23E5C"/>
    <w:rsid w:val="00F54111"/>
    <w:rsid w:val="00F61DA1"/>
    <w:rsid w:val="00F62680"/>
    <w:rsid w:val="00F73762"/>
    <w:rsid w:val="00F77F93"/>
    <w:rsid w:val="00FB60B0"/>
    <w:rsid w:val="00FB72EA"/>
    <w:rsid w:val="00FC4ACE"/>
    <w:rsid w:val="00FC502C"/>
    <w:rsid w:val="00FC713C"/>
    <w:rsid w:val="00FD20A1"/>
    <w:rsid w:val="00FE147C"/>
    <w:rsid w:val="00FE2795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F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F8DE0-6E09-4F0A-9006-D8C88971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11455</Words>
  <Characters>65294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222</cp:revision>
  <cp:lastPrinted>2021-12-15T07:38:00Z</cp:lastPrinted>
  <dcterms:created xsi:type="dcterms:W3CDTF">2018-11-15T12:48:00Z</dcterms:created>
  <dcterms:modified xsi:type="dcterms:W3CDTF">2021-12-15T07:40:00Z</dcterms:modified>
</cp:coreProperties>
</file>