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C" w:rsidRDefault="001F3B6C" w:rsidP="00CC6F79">
      <w:pPr>
        <w:rPr>
          <w:u w:val="single"/>
        </w:rPr>
      </w:pPr>
      <w:bookmarkStart w:id="0" w:name="RANGE!A1:F19"/>
      <w:bookmarkEnd w:id="0"/>
    </w:p>
    <w:p w:rsidR="001802F1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1802F1" w:rsidRDefault="001802F1" w:rsidP="001802F1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1802F1" w:rsidRDefault="001802F1" w:rsidP="001802F1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1802F1" w:rsidRDefault="001802F1" w:rsidP="001802F1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 w:rsidR="00E16684">
        <w:rPr>
          <w:sz w:val="20"/>
          <w:lang w:val="en-US"/>
        </w:rPr>
        <w:t>23</w:t>
      </w:r>
      <w:r>
        <w:rPr>
          <w:sz w:val="20"/>
        </w:rPr>
        <w:t xml:space="preserve"> </w:t>
      </w:r>
      <w:r w:rsidRPr="00E64204">
        <w:rPr>
          <w:sz w:val="20"/>
        </w:rPr>
        <w:t>"</w:t>
      </w:r>
      <w:r>
        <w:rPr>
          <w:sz w:val="20"/>
        </w:rPr>
        <w:t xml:space="preserve"> </w:t>
      </w:r>
      <w:r w:rsidR="00E16684">
        <w:rPr>
          <w:sz w:val="20"/>
        </w:rPr>
        <w:t xml:space="preserve">июня </w:t>
      </w:r>
      <w:r>
        <w:rPr>
          <w:sz w:val="20"/>
        </w:rPr>
        <w:t>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  <w:r w:rsidR="00E16684">
        <w:rPr>
          <w:sz w:val="20"/>
        </w:rPr>
        <w:t>80</w:t>
      </w:r>
    </w:p>
    <w:p w:rsidR="001802F1" w:rsidRPr="006F139D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</w:t>
      </w:r>
      <w:r w:rsidRPr="006F139D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 xml:space="preserve"> Приложение </w:t>
      </w:r>
      <w:r>
        <w:rPr>
          <w:color w:val="000000"/>
          <w:sz w:val="18"/>
          <w:szCs w:val="18"/>
        </w:rPr>
        <w:t>2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1802F1" w:rsidRPr="006F139D" w:rsidRDefault="001802F1" w:rsidP="001802F1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1802F1" w:rsidRPr="006F139D" w:rsidRDefault="001802F1" w:rsidP="001802F1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</w:t>
      </w:r>
      <w:r w:rsidRPr="006F139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 xml:space="preserve">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1802F1" w:rsidRPr="006F139D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jc w:val="center"/>
        <w:rPr>
          <w:b/>
          <w:bCs/>
          <w:color w:val="000000"/>
          <w:sz w:val="24"/>
          <w:szCs w:val="24"/>
        </w:rPr>
      </w:pPr>
      <w:r w:rsidRPr="009C3EF3">
        <w:rPr>
          <w:b/>
          <w:bCs/>
          <w:color w:val="000000"/>
          <w:sz w:val="24"/>
          <w:szCs w:val="24"/>
        </w:rPr>
        <w:t>Доходы бюджета Пестяковского городского поселения по кодам классификации доходов бюджетов                                                                               на 2021 год и плановый период 2022 и 2023 годов.</w:t>
      </w:r>
    </w:p>
    <w:p w:rsidR="001802F1" w:rsidRDefault="001802F1" w:rsidP="001802F1">
      <w:pPr>
        <w:jc w:val="center"/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rPr>
          <w:b/>
          <w:bCs/>
          <w:color w:val="000000"/>
          <w:sz w:val="24"/>
          <w:szCs w:val="24"/>
        </w:rPr>
      </w:pPr>
    </w:p>
    <w:p w:rsidR="001802F1" w:rsidRDefault="001802F1" w:rsidP="001802F1">
      <w:pPr>
        <w:rPr>
          <w:b/>
          <w:bCs/>
          <w:color w:val="000000"/>
          <w:sz w:val="24"/>
          <w:szCs w:val="24"/>
        </w:rPr>
      </w:pPr>
    </w:p>
    <w:tbl>
      <w:tblPr>
        <w:tblW w:w="14576" w:type="dxa"/>
        <w:tblLook w:val="04A0" w:firstRow="1" w:lastRow="0" w:firstColumn="1" w:lastColumn="0" w:noHBand="0" w:noVBand="1"/>
      </w:tblPr>
      <w:tblGrid>
        <w:gridCol w:w="3160"/>
        <w:gridCol w:w="5462"/>
        <w:gridCol w:w="2080"/>
        <w:gridCol w:w="2120"/>
        <w:gridCol w:w="1754"/>
      </w:tblGrid>
      <w:tr w:rsidR="001802F1" w:rsidRPr="0054599A" w:rsidTr="001802F1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1802F1" w:rsidRPr="0054599A" w:rsidTr="001802F1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32 009 080,82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rPr>
                <w:rFonts w:ascii="Calibri" w:hAnsi="Calibri"/>
                <w:color w:val="000000"/>
                <w:sz w:val="20"/>
              </w:rPr>
            </w:pPr>
            <w:r w:rsidRPr="0054599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802F1" w:rsidRPr="0054599A" w:rsidTr="001802F1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000 1 03 02000 01 0000 110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1802F1" w:rsidRPr="0054599A" w:rsidTr="001802F1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802F1" w:rsidRPr="0054599A" w:rsidTr="001802F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802F1" w:rsidRPr="0054599A" w:rsidTr="001802F1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802F1" w:rsidRPr="0054599A" w:rsidTr="001802F1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802F1" w:rsidRPr="0054599A" w:rsidTr="001802F1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802F1" w:rsidRPr="0054599A" w:rsidTr="001802F1">
        <w:trPr>
          <w:trHeight w:val="9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802F1" w:rsidRPr="0054599A" w:rsidTr="001802F1">
        <w:trPr>
          <w:trHeight w:val="9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802F1" w:rsidRPr="0054599A" w:rsidTr="001802F1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54599A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802F1" w:rsidRPr="0054599A" w:rsidTr="001802F1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17 207 463,07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17 186 463,07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1802F1" w:rsidRPr="0054599A" w:rsidTr="001802F1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4 321 913,07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02F1" w:rsidRPr="0054599A" w:rsidTr="001802F1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</w:tr>
      <w:tr w:rsidR="001802F1" w:rsidRPr="0054599A" w:rsidTr="00745260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br/>
              <w:t>000 2 02 40000 00 0000 150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F1" w:rsidRPr="0054599A" w:rsidRDefault="001802F1" w:rsidP="001802F1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2F1" w:rsidRPr="0054599A" w:rsidRDefault="001802F1" w:rsidP="001802F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45260" w:rsidRPr="0054599A" w:rsidTr="00745260">
        <w:trPr>
          <w:trHeight w:val="63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260" w:rsidRDefault="00745260" w:rsidP="007452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745260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260" w:rsidRDefault="00745260" w:rsidP="0074526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1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16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000 2 0 7 05020 13 000 150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  <w:tr w:rsidR="00745260" w:rsidRPr="0054599A" w:rsidTr="001802F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015 2 0 7 05020 13 000 150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60" w:rsidRPr="0054599A" w:rsidRDefault="00745260" w:rsidP="00745260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60" w:rsidRPr="0054599A" w:rsidRDefault="00745260" w:rsidP="0074526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1802F1" w:rsidRDefault="001802F1" w:rsidP="001802F1">
      <w:pPr>
        <w:rPr>
          <w:u w:val="single"/>
        </w:rPr>
      </w:pPr>
    </w:p>
    <w:p w:rsidR="001802F1" w:rsidRDefault="001802F1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1802F1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E16684" w:rsidRDefault="00E16684" w:rsidP="00E16684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  <w:lang w:val="en-US"/>
        </w:rPr>
        <w:t>23</w:t>
      </w:r>
      <w:r>
        <w:rPr>
          <w:sz w:val="20"/>
        </w:rPr>
        <w:t xml:space="preserve"> </w:t>
      </w:r>
      <w:r w:rsidRPr="00E64204">
        <w:rPr>
          <w:sz w:val="20"/>
        </w:rPr>
        <w:t>"</w:t>
      </w:r>
      <w:r>
        <w:rPr>
          <w:sz w:val="20"/>
        </w:rPr>
        <w:t xml:space="preserve"> июня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80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tbl>
      <w:tblPr>
        <w:tblW w:w="13080" w:type="dxa"/>
        <w:tblInd w:w="1242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840"/>
        <w:gridCol w:w="1886"/>
      </w:tblGrid>
      <w:tr w:rsidR="00833544" w:rsidRPr="00833544" w:rsidTr="00C14B13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33544" w:rsidRPr="00833544" w:rsidTr="00C14B13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833544" w:rsidRPr="00833544" w:rsidTr="00C14B13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6</w:t>
            </w:r>
          </w:p>
        </w:tc>
      </w:tr>
      <w:tr w:rsidR="00833544" w:rsidRPr="00833544" w:rsidTr="00C14B13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3544" w:rsidRPr="00833544" w:rsidTr="00C14B13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3544" w:rsidRPr="00833544" w:rsidTr="00C14B13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-32 009 080,82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3544" w:rsidRPr="00833544" w:rsidTr="00C14B1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833544" w:rsidRPr="00833544" w:rsidTr="00C14B1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38 061 041,19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CC6F79" w:rsidRDefault="00CC6F79" w:rsidP="001F3B6C">
      <w:pPr>
        <w:jc w:val="center"/>
        <w:rPr>
          <w:u w:val="single"/>
        </w:rPr>
      </w:pPr>
    </w:p>
    <w:p w:rsidR="00CC6F79" w:rsidRPr="00375154" w:rsidRDefault="00CC6F79" w:rsidP="001F3B6C">
      <w:pPr>
        <w:jc w:val="center"/>
        <w:rPr>
          <w:u w:val="single"/>
        </w:rPr>
      </w:pPr>
    </w:p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CC6F79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Pr="00C03551" w:rsidRDefault="008965A8" w:rsidP="00C14B13">
      <w:bookmarkStart w:id="1" w:name="RANGE!A1:C14"/>
      <w:bookmarkEnd w:id="1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1802F1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E16684" w:rsidRDefault="00E16684" w:rsidP="00E16684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  <w:lang w:val="en-US"/>
        </w:rPr>
        <w:t>23</w:t>
      </w:r>
      <w:r>
        <w:rPr>
          <w:sz w:val="20"/>
        </w:rPr>
        <w:t xml:space="preserve"> </w:t>
      </w:r>
      <w:r w:rsidRPr="00E64204">
        <w:rPr>
          <w:sz w:val="20"/>
        </w:rPr>
        <w:t>"</w:t>
      </w:r>
      <w:r>
        <w:rPr>
          <w:sz w:val="20"/>
        </w:rPr>
        <w:t xml:space="preserve"> июня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80</w:t>
      </w:r>
    </w:p>
    <w:p w:rsidR="00FE147C" w:rsidRPr="00C03551" w:rsidRDefault="00FE147C" w:rsidP="00FE147C"/>
    <w:tbl>
      <w:tblPr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1018"/>
        <w:gridCol w:w="1985"/>
      </w:tblGrid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B5FFC">
        <w:trPr>
          <w:trHeight w:val="178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DB5FFC">
        <w:trPr>
          <w:trHeight w:val="375"/>
        </w:trPr>
        <w:tc>
          <w:tcPr>
            <w:tcW w:w="10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ook w:val="04A0" w:firstRow="1" w:lastRow="0" w:firstColumn="1" w:lastColumn="0" w:noHBand="0" w:noVBand="1"/>
      </w:tblPr>
      <w:tblGrid>
        <w:gridCol w:w="5982"/>
        <w:gridCol w:w="1700"/>
        <w:gridCol w:w="1018"/>
        <w:gridCol w:w="2440"/>
      </w:tblGrid>
      <w:tr w:rsidR="00833544" w:rsidRPr="00833544" w:rsidTr="00833544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21 064 223,45</w:t>
            </w:r>
          </w:p>
        </w:tc>
      </w:tr>
      <w:tr w:rsidR="00833544" w:rsidRPr="00833544" w:rsidTr="00833544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5 187 402,73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5 187 402,73</w:t>
            </w:r>
          </w:p>
        </w:tc>
      </w:tr>
      <w:tr w:rsidR="00833544" w:rsidRPr="00833544" w:rsidTr="00833544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3544" w:rsidRPr="00833544" w:rsidTr="00C14B13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833544" w:rsidRPr="00833544" w:rsidTr="00C14B13">
        <w:trPr>
          <w:trHeight w:val="108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833544" w:rsidRPr="00833544" w:rsidTr="00833544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833544" w:rsidRPr="00833544" w:rsidTr="00833544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Работы и услуги, связанные с прове</w:t>
            </w:r>
            <w:r w:rsidR="00DF0709">
              <w:rPr>
                <w:color w:val="000000"/>
                <w:sz w:val="24"/>
                <w:szCs w:val="24"/>
              </w:rPr>
              <w:t>дением праздни</w:t>
            </w:r>
            <w:r w:rsidRPr="00833544">
              <w:rPr>
                <w:color w:val="000000"/>
                <w:sz w:val="24"/>
                <w:szCs w:val="24"/>
              </w:rPr>
              <w:t>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833544" w:rsidRPr="00833544" w:rsidTr="008335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833544" w:rsidRPr="00833544" w:rsidTr="008335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833544" w:rsidRPr="00833544" w:rsidTr="00833544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833544" w:rsidRPr="00833544" w:rsidTr="00C14B13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DF0709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83354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3544" w:rsidRPr="00833544" w:rsidTr="00C14B13">
        <w:trPr>
          <w:trHeight w:val="12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833544" w:rsidRPr="00833544" w:rsidTr="00833544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833544" w:rsidRPr="00833544" w:rsidTr="00833544">
        <w:trPr>
          <w:trHeight w:val="23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833544" w:rsidRPr="00833544" w:rsidTr="00833544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33544" w:rsidRPr="00833544" w:rsidTr="00833544">
        <w:trPr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833544" w:rsidRPr="00833544" w:rsidTr="008335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3544" w:rsidRPr="00833544" w:rsidTr="00C14B13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3544" w:rsidRPr="00833544" w:rsidTr="00C14B13">
        <w:trPr>
          <w:trHeight w:val="189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833544" w:rsidRPr="00833544" w:rsidTr="008335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DF0709">
              <w:rPr>
                <w:color w:val="000000"/>
                <w:sz w:val="24"/>
                <w:szCs w:val="24"/>
              </w:rPr>
              <w:t xml:space="preserve">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33544" w:rsidRPr="00833544" w:rsidTr="00833544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833544" w:rsidRPr="00833544" w:rsidTr="008335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833544" w:rsidRPr="00833544" w:rsidTr="008335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833544" w:rsidRPr="00833544" w:rsidTr="00833544">
        <w:trPr>
          <w:trHeight w:val="19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C00000"/>
                <w:sz w:val="24"/>
                <w:szCs w:val="24"/>
              </w:rPr>
            </w:pPr>
            <w:r w:rsidRPr="00833544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833544" w:rsidRPr="00833544" w:rsidTr="00C14B13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833544" w:rsidRPr="00833544" w:rsidTr="00C14B13">
        <w:trPr>
          <w:trHeight w:val="13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13 867 812,56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833544" w:rsidRPr="00833544" w:rsidTr="00833544">
        <w:trPr>
          <w:trHeight w:val="22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833544" w:rsidRPr="00833544" w:rsidTr="00833544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833544" w:rsidRPr="00833544" w:rsidTr="00833544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33544" w:rsidRPr="00833544" w:rsidTr="008335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833544" w:rsidRPr="00833544" w:rsidTr="00833544">
        <w:trPr>
          <w:trHeight w:val="28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833544" w:rsidRPr="00833544" w:rsidTr="00C14B13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8335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833544" w:rsidRPr="00833544" w:rsidTr="00C14B13">
        <w:trPr>
          <w:trHeight w:val="15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33544" w:rsidRPr="00833544" w:rsidTr="00833544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33544" w:rsidRPr="00833544" w:rsidTr="008335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833544" w:rsidRPr="00833544" w:rsidTr="00833544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833544" w:rsidRPr="00833544" w:rsidTr="00833544">
        <w:trPr>
          <w:trHeight w:val="16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354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3544" w:rsidRPr="00833544" w:rsidTr="00C14B13">
        <w:trPr>
          <w:trHeight w:val="29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833544" w:rsidRPr="00833544" w:rsidTr="00C14B13">
        <w:trPr>
          <w:trHeight w:val="26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833544" w:rsidRPr="00833544" w:rsidTr="00833544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833544" w:rsidRPr="00833544" w:rsidTr="00833544">
        <w:trPr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833544" w:rsidRPr="00833544" w:rsidTr="00833544">
        <w:trPr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3354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833544" w:rsidRPr="00833544" w:rsidTr="008335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833544" w:rsidRPr="00833544" w:rsidTr="00C14B13">
        <w:trPr>
          <w:trHeight w:val="28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833544" w:rsidRPr="00833544" w:rsidTr="00C14B13">
        <w:trPr>
          <w:trHeight w:val="267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833544" w:rsidRPr="00833544" w:rsidTr="00C14B13">
        <w:trPr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833544" w:rsidRPr="00833544" w:rsidTr="00833544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33544" w:rsidRPr="00833544" w:rsidTr="00833544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833544" w:rsidRPr="00833544" w:rsidTr="00833544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833544" w:rsidRPr="00833544" w:rsidTr="00833544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833544" w:rsidRPr="00833544" w:rsidTr="00C14B13">
        <w:trPr>
          <w:trHeight w:val="9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83354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238 000,00</w:t>
            </w:r>
          </w:p>
        </w:tc>
      </w:tr>
      <w:tr w:rsidR="00833544" w:rsidRPr="00833544" w:rsidTr="008335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sz w:val="24"/>
                <w:szCs w:val="24"/>
              </w:rPr>
            </w:pPr>
            <w:r w:rsidRPr="00833544">
              <w:rPr>
                <w:sz w:val="24"/>
                <w:szCs w:val="24"/>
              </w:rPr>
              <w:t>30 000,00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833544" w:rsidRPr="00833544" w:rsidTr="00833544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33544" w:rsidRPr="00833544" w:rsidTr="00833544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3544" w:rsidRPr="00833544" w:rsidTr="008335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833544" w:rsidRPr="00833544" w:rsidTr="00833544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33544" w:rsidRPr="00833544" w:rsidTr="00833544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1 012 135,26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833544" w:rsidRPr="00833544" w:rsidTr="00C14B13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833544" w:rsidRPr="00833544" w:rsidTr="00C14B13">
        <w:trPr>
          <w:trHeight w:val="219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833544" w:rsidRPr="00833544" w:rsidTr="00833544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33544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833544" w:rsidRPr="00833544" w:rsidTr="00833544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33544" w:rsidRPr="00833544" w:rsidTr="00833544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833544" w:rsidRPr="00833544" w:rsidTr="00833544">
        <w:trPr>
          <w:trHeight w:val="9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C14B13">
        <w:trPr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3354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C14B13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4A796F">
        <w:trPr>
          <w:trHeight w:val="16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3544" w:rsidRPr="00833544" w:rsidRDefault="00833544" w:rsidP="00833544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33544" w:rsidRPr="00833544" w:rsidTr="004A796F">
        <w:trPr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544" w:rsidRPr="00833544" w:rsidRDefault="00833544" w:rsidP="0083354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544" w:rsidRPr="00833544" w:rsidRDefault="00833544" w:rsidP="00833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544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CC6F79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  <w:r>
        <w:tab/>
      </w:r>
    </w:p>
    <w:tbl>
      <w:tblPr>
        <w:tblW w:w="1086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247"/>
        <w:gridCol w:w="284"/>
        <w:gridCol w:w="2568"/>
      </w:tblGrid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1802F1">
              <w:rPr>
                <w:sz w:val="20"/>
                <w:lang w:eastAsia="ar-SA"/>
              </w:rPr>
              <w:t>4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E16684" w:rsidRDefault="00CD2D10" w:rsidP="00E16684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E16684" w:rsidRPr="00E64204">
              <w:rPr>
                <w:sz w:val="20"/>
              </w:rPr>
              <w:t>от "</w:t>
            </w:r>
            <w:r w:rsidR="00E16684" w:rsidRPr="00E16684">
              <w:rPr>
                <w:sz w:val="20"/>
              </w:rPr>
              <w:t>23</w:t>
            </w:r>
            <w:r w:rsidR="00E16684">
              <w:rPr>
                <w:sz w:val="20"/>
              </w:rPr>
              <w:t xml:space="preserve"> </w:t>
            </w:r>
            <w:r w:rsidR="00E16684" w:rsidRPr="00E64204">
              <w:rPr>
                <w:sz w:val="20"/>
              </w:rPr>
              <w:t>"</w:t>
            </w:r>
            <w:r w:rsidR="00E16684">
              <w:rPr>
                <w:sz w:val="20"/>
              </w:rPr>
              <w:t xml:space="preserve"> июня 2021г.</w:t>
            </w:r>
            <w:r w:rsidR="00E16684" w:rsidRPr="00E64204">
              <w:rPr>
                <w:sz w:val="20"/>
              </w:rPr>
              <w:t xml:space="preserve">   №</w:t>
            </w:r>
            <w:r w:rsidR="00E16684">
              <w:rPr>
                <w:sz w:val="20"/>
              </w:rPr>
              <w:t xml:space="preserve"> 80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16684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E16684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CD2D10">
        <w:trPr>
          <w:trHeight w:val="72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B8586D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tbl>
      <w:tblPr>
        <w:tblW w:w="111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00"/>
        <w:gridCol w:w="991"/>
        <w:gridCol w:w="1522"/>
        <w:gridCol w:w="1018"/>
        <w:gridCol w:w="1713"/>
      </w:tblGrid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DF0709" w:rsidRPr="00DF0709" w:rsidTr="00DF070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0709">
              <w:rPr>
                <w:b/>
                <w:bCs/>
                <w:color w:val="000000"/>
                <w:sz w:val="24"/>
                <w:szCs w:val="24"/>
              </w:rPr>
              <w:t>38 061 041,19</w:t>
            </w:r>
          </w:p>
        </w:tc>
      </w:tr>
      <w:tr w:rsidR="00DF0709" w:rsidRPr="00DF0709" w:rsidTr="00DF070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DF0709" w:rsidRPr="00DF0709" w:rsidTr="00DF070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244 500,76</w:t>
            </w:r>
          </w:p>
        </w:tc>
      </w:tr>
      <w:tr w:rsidR="00DF0709" w:rsidRPr="00DF0709" w:rsidTr="00C14B13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DF0709" w:rsidRPr="00DF0709" w:rsidTr="00C14B13">
        <w:trPr>
          <w:trHeight w:val="157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F0709" w:rsidRPr="00DF0709" w:rsidTr="00DF0709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F0709" w:rsidRPr="00DF0709" w:rsidTr="00DF0709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F0709" w:rsidRPr="00DF0709" w:rsidTr="00DF070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DF0709" w:rsidRPr="00DF0709" w:rsidTr="00DF0709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DF0709" w:rsidRPr="00DF0709" w:rsidTr="00DF070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F0709" w:rsidRPr="00DF0709" w:rsidTr="00DF070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F0709" w:rsidRPr="00DF0709" w:rsidTr="00C14B13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EE53F7">
              <w:rPr>
                <w:color w:val="000000"/>
                <w:sz w:val="24"/>
                <w:szCs w:val="24"/>
              </w:rPr>
              <w:t xml:space="preserve"> </w:t>
            </w:r>
            <w:r w:rsidRPr="00DF0709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F0709" w:rsidRPr="00DF0709" w:rsidTr="00DF070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F0709" w:rsidRPr="00DF0709" w:rsidTr="00DF070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DF0709" w:rsidRPr="00DF0709" w:rsidTr="00DF070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DF0709" w:rsidRPr="00DF0709" w:rsidTr="00DF0709">
        <w:trPr>
          <w:trHeight w:val="21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</w:t>
            </w:r>
            <w:r w:rsidR="00EE53F7">
              <w:rPr>
                <w:color w:val="000000"/>
                <w:sz w:val="24"/>
                <w:szCs w:val="24"/>
              </w:rPr>
              <w:t xml:space="preserve">монта </w:t>
            </w:r>
            <w:r w:rsidRPr="00DF070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DF0709" w:rsidRPr="00DF0709" w:rsidTr="00C14B13">
        <w:trPr>
          <w:trHeight w:val="19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DF0709" w:rsidRPr="00DF0709" w:rsidTr="00C14B13">
        <w:trPr>
          <w:trHeight w:val="22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F0709" w:rsidRPr="00DF0709" w:rsidTr="00DF070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DF0709" w:rsidRPr="00DF0709" w:rsidTr="00DF070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F0709" w:rsidRPr="00DF0709" w:rsidTr="00C14B13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F0709" w:rsidRPr="00DF0709" w:rsidTr="00C14B13">
        <w:trPr>
          <w:trHeight w:val="189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</w:t>
            </w:r>
            <w:r w:rsidR="00EE53F7">
              <w:rPr>
                <w:color w:val="000000"/>
                <w:sz w:val="24"/>
                <w:szCs w:val="24"/>
              </w:rPr>
              <w:t xml:space="preserve">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F0709" w:rsidRPr="00DF0709" w:rsidTr="00DF070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F0709" w:rsidRPr="00DF0709" w:rsidTr="00DF0709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F0709" w:rsidRPr="00DF0709" w:rsidTr="00DF0709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F0709" w:rsidRPr="00DF0709" w:rsidTr="00DF070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F0709" w:rsidRPr="00DF0709" w:rsidTr="00DF070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DF0709" w:rsidRPr="00DF0709" w:rsidTr="00C14B13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F0709" w:rsidRPr="00DF0709" w:rsidTr="00C14B13">
        <w:trPr>
          <w:trHeight w:val="1035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DF0709" w:rsidRPr="00DF0709" w:rsidTr="00DF070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2 292 589,02</w:t>
            </w:r>
          </w:p>
        </w:tc>
      </w:tr>
      <w:tr w:rsidR="00DF0709" w:rsidRPr="00DF0709" w:rsidTr="00DF0709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DF0709" w:rsidRPr="00DF0709" w:rsidTr="00DF0709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EE53F7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F070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212 720,42</w:t>
            </w:r>
          </w:p>
        </w:tc>
      </w:tr>
      <w:tr w:rsidR="00DF0709" w:rsidRPr="00DF0709" w:rsidTr="00DF0709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F0709" w:rsidRPr="00DF0709" w:rsidTr="00DF0709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EE53F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DF0709" w:rsidRPr="00DF0709" w:rsidTr="00DF0709">
        <w:trPr>
          <w:trHeight w:val="16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F0709" w:rsidRPr="00DF0709" w:rsidTr="00C14B13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EE53F7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F0709" w:rsidRPr="00DF0709" w:rsidTr="00C14B13">
        <w:trPr>
          <w:trHeight w:val="22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DF0709" w:rsidRPr="00DF0709" w:rsidTr="00DF070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EE53F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DF0709" w:rsidRPr="00DF0709" w:rsidTr="00DF0709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EE53F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F0709" w:rsidRPr="00DF0709" w:rsidTr="00DF070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413 150,00</w:t>
            </w:r>
          </w:p>
        </w:tc>
      </w:tr>
      <w:tr w:rsidR="00DF0709" w:rsidRPr="00DF0709" w:rsidTr="00C14B13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EE53F7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DF070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F0709" w:rsidRPr="00DF0709" w:rsidTr="00C14B13">
        <w:trPr>
          <w:trHeight w:val="26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F0709" w:rsidRPr="00DF0709" w:rsidTr="00DF0709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F0709" w:rsidRPr="00DF0709" w:rsidTr="00DF0709">
        <w:trPr>
          <w:trHeight w:val="14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EE53F7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F0709" w:rsidRPr="00DF0709" w:rsidTr="00DF070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Формирование библиотечног</w:t>
            </w:r>
            <w:r w:rsidR="00EE53F7">
              <w:rPr>
                <w:color w:val="000000"/>
                <w:sz w:val="24"/>
                <w:szCs w:val="24"/>
              </w:rPr>
              <w:t xml:space="preserve">о фонда </w:t>
            </w:r>
            <w:r w:rsidRPr="00DF070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F0709" w:rsidRPr="00DF0709" w:rsidTr="00C14B13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DF0709" w:rsidRPr="00DF0709" w:rsidTr="00C14B13">
        <w:trPr>
          <w:trHeight w:val="135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DF0709" w:rsidRPr="00DF0709" w:rsidTr="00DF0709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EE53F7" w:rsidP="00DF0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госуда</w:t>
            </w:r>
            <w:r w:rsidR="00DF0709" w:rsidRPr="00DF0709">
              <w:rPr>
                <w:color w:val="000000"/>
                <w:sz w:val="24"/>
                <w:szCs w:val="24"/>
              </w:rPr>
              <w:t>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F0709" w:rsidRPr="00DF070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F0709" w:rsidRPr="00DF0709" w:rsidTr="00DF070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F0709" w:rsidRPr="00DF0709" w:rsidTr="00DF0709">
        <w:trPr>
          <w:trHeight w:val="26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F0709" w:rsidRPr="00DF0709" w:rsidTr="00C14B13">
        <w:trPr>
          <w:trHeight w:val="841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DF0709" w:rsidRPr="00DF0709" w:rsidTr="00DF0709">
        <w:trPr>
          <w:trHeight w:val="220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F0709" w:rsidRPr="00DF0709" w:rsidTr="00DF0709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F0709" w:rsidRPr="00DF0709" w:rsidTr="00DF0709">
        <w:trPr>
          <w:trHeight w:val="283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EE53F7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F070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F0709" w:rsidRPr="00DF0709" w:rsidTr="00C14B13">
        <w:trPr>
          <w:trHeight w:val="141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</w:t>
            </w:r>
            <w:r w:rsidRPr="00DF070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DF0709" w:rsidRPr="00DF0709" w:rsidTr="00DF070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C14B13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DF070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DF0709" w:rsidRPr="00DF0709" w:rsidTr="00DF0709">
        <w:trPr>
          <w:trHeight w:val="19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EE53F7" w:rsidRPr="00DF0709">
              <w:rPr>
                <w:color w:val="000000"/>
                <w:sz w:val="24"/>
                <w:szCs w:val="24"/>
              </w:rPr>
              <w:t>рефинансированному</w:t>
            </w:r>
            <w:r w:rsidRPr="00DF0709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DF0709" w:rsidRPr="00DF0709" w:rsidTr="00DF070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DF0709" w:rsidRPr="00DF0709" w:rsidTr="00C14B13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F0709" w:rsidRPr="00DF0709" w:rsidTr="00C14B13">
        <w:trPr>
          <w:trHeight w:val="102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F0709" w:rsidRPr="00DF0709" w:rsidTr="00DF0709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F0709" w:rsidRPr="00DF0709" w:rsidTr="00DF0709">
        <w:trPr>
          <w:trHeight w:val="315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709" w:rsidRPr="00DF0709" w:rsidRDefault="00DF0709" w:rsidP="00DF0709">
            <w:pPr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0709" w:rsidRPr="00DF0709" w:rsidRDefault="00DF0709" w:rsidP="00DF0709">
            <w:pPr>
              <w:jc w:val="center"/>
              <w:rPr>
                <w:color w:val="000000"/>
                <w:sz w:val="24"/>
                <w:szCs w:val="24"/>
              </w:rPr>
            </w:pPr>
            <w:r w:rsidRPr="00DF0709">
              <w:rPr>
                <w:color w:val="000000"/>
                <w:sz w:val="24"/>
                <w:szCs w:val="24"/>
              </w:rPr>
              <w:t>38 061 041,19</w:t>
            </w:r>
          </w:p>
        </w:tc>
      </w:tr>
    </w:tbl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3" w:name="RANGE!A1:E12"/>
      <w:bookmarkEnd w:id="3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F8481E" w:rsidRDefault="00EE53F7" w:rsidP="006F32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481E" w:rsidRDefault="00F8481E" w:rsidP="006F3244">
      <w:pPr>
        <w:rPr>
          <w:sz w:val="18"/>
          <w:szCs w:val="18"/>
        </w:rPr>
      </w:pPr>
    </w:p>
    <w:p w:rsidR="00C14B13" w:rsidRDefault="00C14B13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lastRenderedPageBreak/>
        <w:t xml:space="preserve">Приложение </w:t>
      </w:r>
      <w:r w:rsidR="001802F1">
        <w:rPr>
          <w:sz w:val="20"/>
          <w:lang w:eastAsia="ar-SA"/>
        </w:rPr>
        <w:t>5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E16684" w:rsidRDefault="00E16684" w:rsidP="00E16684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  <w:lang w:val="en-US"/>
        </w:rPr>
        <w:t>23</w:t>
      </w:r>
      <w:r>
        <w:rPr>
          <w:sz w:val="20"/>
        </w:rPr>
        <w:t xml:space="preserve"> </w:t>
      </w:r>
      <w:r w:rsidRPr="00E64204">
        <w:rPr>
          <w:sz w:val="20"/>
        </w:rPr>
        <w:t>"</w:t>
      </w:r>
      <w:r>
        <w:rPr>
          <w:sz w:val="20"/>
        </w:rPr>
        <w:t xml:space="preserve"> июня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80</w:t>
      </w:r>
    </w:p>
    <w:p w:rsidR="006F3244" w:rsidRDefault="006F3244" w:rsidP="006F3244">
      <w:pPr>
        <w:jc w:val="right"/>
        <w:rPr>
          <w:sz w:val="18"/>
          <w:szCs w:val="18"/>
        </w:rPr>
      </w:pPr>
      <w:bookmarkStart w:id="4" w:name="_GoBack"/>
      <w:bookmarkEnd w:id="4"/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6F3244" w:rsidRPr="00C03551" w:rsidRDefault="006F3244" w:rsidP="004B0AB0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</w:t>
      </w:r>
    </w:p>
    <w:p w:rsidR="00EB0B4F" w:rsidRDefault="006F3244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</w:t>
      </w:r>
      <w:r w:rsidR="001722C2">
        <w:rPr>
          <w:b/>
          <w:bCs/>
          <w:color w:val="000000"/>
          <w:sz w:val="24"/>
          <w:szCs w:val="24"/>
        </w:rPr>
        <w:t>годов</w:t>
      </w:r>
    </w:p>
    <w:p w:rsidR="00EB0B4F" w:rsidRDefault="00EB0B4F" w:rsidP="004B0AB0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EB0B4F" w:rsidRPr="00EB0B4F" w:rsidTr="00EB0B4F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4F" w:rsidRPr="00EB0B4F" w:rsidRDefault="00EB0B4F" w:rsidP="00EB0B4F">
            <w:pPr>
              <w:jc w:val="center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1 338 135,26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1 254 435,26</w:t>
            </w:r>
          </w:p>
        </w:tc>
      </w:tr>
      <w:tr w:rsidR="00EB0B4F" w:rsidRPr="00EB0B4F" w:rsidTr="00EB0B4F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</w:tr>
      <w:tr w:rsidR="00EB0B4F" w:rsidRPr="00EB0B4F" w:rsidTr="00EB0B4F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260 100,76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320 067,50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EB0B4F" w:rsidRPr="00EB0B4F" w:rsidTr="00EB0B4F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EB0B4F" w:rsidRPr="00EB0B4F" w:rsidTr="00EB0B4F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14 707 897,82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1 496 671,88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1 097 131,88</w:t>
            </w:r>
          </w:p>
        </w:tc>
      </w:tr>
      <w:tr w:rsidR="00EB0B4F" w:rsidRPr="00EB0B4F" w:rsidTr="00EB0B4F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399 540,00</w:t>
            </w:r>
          </w:p>
        </w:tc>
      </w:tr>
      <w:tr w:rsidR="00EB0B4F" w:rsidRPr="00EB0B4F" w:rsidTr="00EB0B4F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7 593 607,55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3 458 738,46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6 377 402,73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2 411 973,64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</w:tr>
      <w:tr w:rsidR="00EB0B4F" w:rsidRPr="00EB0B4F" w:rsidTr="00EB0B4F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</w:tr>
      <w:tr w:rsidR="00EB0B4F" w:rsidRPr="00EB0B4F" w:rsidTr="001802F1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B4F" w:rsidRPr="00EB0B4F" w:rsidRDefault="00EB0B4F" w:rsidP="00EB0B4F">
            <w:pPr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EB0B4F" w:rsidRPr="00EB0B4F" w:rsidTr="001802F1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4F" w:rsidRPr="00EB0B4F" w:rsidRDefault="00EB0B4F" w:rsidP="00EB0B4F">
            <w:pPr>
              <w:jc w:val="right"/>
              <w:rPr>
                <w:color w:val="000000"/>
                <w:sz w:val="22"/>
                <w:szCs w:val="22"/>
              </w:rPr>
            </w:pPr>
            <w:r w:rsidRPr="00EB0B4F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38 061 041,19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4F" w:rsidRPr="00EB0B4F" w:rsidRDefault="00EB0B4F" w:rsidP="00EB0B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0B4F">
              <w:rPr>
                <w:bCs/>
                <w:color w:val="000000"/>
                <w:sz w:val="22"/>
                <w:szCs w:val="22"/>
              </w:rPr>
              <w:t>18 593 245,86</w:t>
            </w:r>
          </w:p>
        </w:tc>
      </w:tr>
    </w:tbl>
    <w:p w:rsidR="00005C26" w:rsidRPr="00EB0B4F" w:rsidRDefault="00005C26" w:rsidP="001722C2">
      <w:pPr>
        <w:tabs>
          <w:tab w:val="left" w:pos="8130"/>
          <w:tab w:val="left" w:pos="9705"/>
        </w:tabs>
        <w:rPr>
          <w:bCs/>
          <w:color w:val="000000"/>
          <w:sz w:val="22"/>
          <w:szCs w:val="22"/>
        </w:rPr>
      </w:pPr>
    </w:p>
    <w:sectPr w:rsidR="00005C26" w:rsidRPr="00EB0B4F" w:rsidSect="00C14B13">
      <w:pgSz w:w="11906" w:h="16838"/>
      <w:pgMar w:top="709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13" w:rsidRDefault="00E57113" w:rsidP="001F3B6C">
      <w:r>
        <w:separator/>
      </w:r>
    </w:p>
  </w:endnote>
  <w:endnote w:type="continuationSeparator" w:id="0">
    <w:p w:rsidR="00E57113" w:rsidRDefault="00E5711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13" w:rsidRDefault="00E57113" w:rsidP="001F3B6C">
      <w:r>
        <w:separator/>
      </w:r>
    </w:p>
  </w:footnote>
  <w:footnote w:type="continuationSeparator" w:id="0">
    <w:p w:rsidR="00E57113" w:rsidRDefault="00E5711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3754F"/>
    <w:rsid w:val="00040EC8"/>
    <w:rsid w:val="00040F6F"/>
    <w:rsid w:val="00042FCD"/>
    <w:rsid w:val="00050F96"/>
    <w:rsid w:val="00056B5B"/>
    <w:rsid w:val="0007086F"/>
    <w:rsid w:val="00076E5D"/>
    <w:rsid w:val="0008765E"/>
    <w:rsid w:val="00096266"/>
    <w:rsid w:val="000A734F"/>
    <w:rsid w:val="000B0D86"/>
    <w:rsid w:val="000B6608"/>
    <w:rsid w:val="000C127B"/>
    <w:rsid w:val="000C4F78"/>
    <w:rsid w:val="000D770D"/>
    <w:rsid w:val="000E0CFC"/>
    <w:rsid w:val="000E180F"/>
    <w:rsid w:val="000E2626"/>
    <w:rsid w:val="000F5DC5"/>
    <w:rsid w:val="00100233"/>
    <w:rsid w:val="001323F0"/>
    <w:rsid w:val="00135041"/>
    <w:rsid w:val="00140FF4"/>
    <w:rsid w:val="0015716D"/>
    <w:rsid w:val="00160E65"/>
    <w:rsid w:val="00164F32"/>
    <w:rsid w:val="001722C2"/>
    <w:rsid w:val="001802F1"/>
    <w:rsid w:val="00191F31"/>
    <w:rsid w:val="001A6AEA"/>
    <w:rsid w:val="001B64FF"/>
    <w:rsid w:val="001E064F"/>
    <w:rsid w:val="001F3B6C"/>
    <w:rsid w:val="002030CA"/>
    <w:rsid w:val="0020515E"/>
    <w:rsid w:val="00206FDE"/>
    <w:rsid w:val="002257CA"/>
    <w:rsid w:val="002315E0"/>
    <w:rsid w:val="00236A8B"/>
    <w:rsid w:val="002474CC"/>
    <w:rsid w:val="002500A9"/>
    <w:rsid w:val="00257B25"/>
    <w:rsid w:val="00257E3A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03FC0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A796F"/>
    <w:rsid w:val="004B081A"/>
    <w:rsid w:val="004B0AB0"/>
    <w:rsid w:val="004B7FEE"/>
    <w:rsid w:val="004E294B"/>
    <w:rsid w:val="004E5164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74B03"/>
    <w:rsid w:val="00584700"/>
    <w:rsid w:val="005867D5"/>
    <w:rsid w:val="005908D7"/>
    <w:rsid w:val="005958EC"/>
    <w:rsid w:val="005C6ED5"/>
    <w:rsid w:val="005D201C"/>
    <w:rsid w:val="005D23CE"/>
    <w:rsid w:val="005E0023"/>
    <w:rsid w:val="005F0BE7"/>
    <w:rsid w:val="0060614B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5260"/>
    <w:rsid w:val="0074758B"/>
    <w:rsid w:val="00747A37"/>
    <w:rsid w:val="007507FB"/>
    <w:rsid w:val="00767151"/>
    <w:rsid w:val="007D3145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544"/>
    <w:rsid w:val="00844B2C"/>
    <w:rsid w:val="00851A18"/>
    <w:rsid w:val="00857C75"/>
    <w:rsid w:val="0086587D"/>
    <w:rsid w:val="00865F7C"/>
    <w:rsid w:val="0088012E"/>
    <w:rsid w:val="00885AF5"/>
    <w:rsid w:val="00890B54"/>
    <w:rsid w:val="00890B91"/>
    <w:rsid w:val="008965A8"/>
    <w:rsid w:val="008A1830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47A3D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3243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65E1A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1F30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47032"/>
    <w:rsid w:val="00C53DE9"/>
    <w:rsid w:val="00C547EB"/>
    <w:rsid w:val="00C570C4"/>
    <w:rsid w:val="00C849F7"/>
    <w:rsid w:val="00C868B2"/>
    <w:rsid w:val="00C95834"/>
    <w:rsid w:val="00CA70EF"/>
    <w:rsid w:val="00CB05EF"/>
    <w:rsid w:val="00CC2B67"/>
    <w:rsid w:val="00CC6F79"/>
    <w:rsid w:val="00CD2D10"/>
    <w:rsid w:val="00CD531C"/>
    <w:rsid w:val="00CF2FDD"/>
    <w:rsid w:val="00CF3C95"/>
    <w:rsid w:val="00D213D1"/>
    <w:rsid w:val="00D40FE7"/>
    <w:rsid w:val="00D41A78"/>
    <w:rsid w:val="00D46CD1"/>
    <w:rsid w:val="00D51969"/>
    <w:rsid w:val="00D52B6B"/>
    <w:rsid w:val="00D56E98"/>
    <w:rsid w:val="00D57870"/>
    <w:rsid w:val="00D662DB"/>
    <w:rsid w:val="00D6672F"/>
    <w:rsid w:val="00D7270A"/>
    <w:rsid w:val="00D75905"/>
    <w:rsid w:val="00D8043B"/>
    <w:rsid w:val="00D92406"/>
    <w:rsid w:val="00D94AE3"/>
    <w:rsid w:val="00D976BD"/>
    <w:rsid w:val="00DA4F10"/>
    <w:rsid w:val="00DB5FFC"/>
    <w:rsid w:val="00DC2D96"/>
    <w:rsid w:val="00DD634B"/>
    <w:rsid w:val="00DE479B"/>
    <w:rsid w:val="00DF0709"/>
    <w:rsid w:val="00E14CC9"/>
    <w:rsid w:val="00E16684"/>
    <w:rsid w:val="00E200F9"/>
    <w:rsid w:val="00E261B6"/>
    <w:rsid w:val="00E26BF9"/>
    <w:rsid w:val="00E301EC"/>
    <w:rsid w:val="00E32F5A"/>
    <w:rsid w:val="00E347B9"/>
    <w:rsid w:val="00E57113"/>
    <w:rsid w:val="00E636A7"/>
    <w:rsid w:val="00E81D9E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53F7"/>
    <w:rsid w:val="00F01E1F"/>
    <w:rsid w:val="00F15E7C"/>
    <w:rsid w:val="00F23E5C"/>
    <w:rsid w:val="00F54111"/>
    <w:rsid w:val="00F61DA1"/>
    <w:rsid w:val="00F62680"/>
    <w:rsid w:val="00F73762"/>
    <w:rsid w:val="00F77F93"/>
    <w:rsid w:val="00F8481E"/>
    <w:rsid w:val="00FB60B0"/>
    <w:rsid w:val="00FB72EA"/>
    <w:rsid w:val="00FC4ACE"/>
    <w:rsid w:val="00FC713C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417B-91AB-4C45-83F5-6BF6F14E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9830</Words>
  <Characters>56035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238</cp:revision>
  <cp:lastPrinted>2021-06-17T09:05:00Z</cp:lastPrinted>
  <dcterms:created xsi:type="dcterms:W3CDTF">2018-11-15T12:48:00Z</dcterms:created>
  <dcterms:modified xsi:type="dcterms:W3CDTF">2021-07-13T06:17:00Z</dcterms:modified>
</cp:coreProperties>
</file>