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385F62" w:rsidRPr="000F3BEE" w:rsidTr="003B5909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3BEE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ПЕСТЯКОВСКОГО РАЙОНА 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16"/>
                <w:szCs w:val="24"/>
                <w:lang w:eastAsia="en-US"/>
              </w:rPr>
            </w:pPr>
          </w:p>
          <w:p w:rsidR="00385F62" w:rsidRPr="003C164C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18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155650, Ивановская обл., п. Пестяки, ул. Ленина, д. 4</w:t>
            </w:r>
          </w:p>
          <w:p w:rsidR="00385F62" w:rsidRPr="000F3BEE" w:rsidRDefault="00385F62" w:rsidP="009C579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телефон (49346)  2-12-54, факс (49346)  2-10-1</w:t>
            </w:r>
            <w:r w:rsidR="009C5798">
              <w:rPr>
                <w:rFonts w:eastAsia="Calibri"/>
                <w:spacing w:val="6"/>
                <w:sz w:val="24"/>
                <w:szCs w:val="28"/>
                <w:lang w:eastAsia="en-US"/>
              </w:rPr>
              <w:t>7</w:t>
            </w:r>
          </w:p>
        </w:tc>
      </w:tr>
      <w:tr w:rsidR="00385F62" w:rsidRPr="000F3BEE" w:rsidTr="003B5909">
        <w:trPr>
          <w:trHeight w:val="774"/>
          <w:jc w:val="center"/>
        </w:trPr>
        <w:tc>
          <w:tcPr>
            <w:tcW w:w="9693" w:type="dxa"/>
            <w:gridSpan w:val="3"/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proofErr w:type="gramStart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>Р</w:t>
            </w:r>
            <w:proofErr w:type="gramEnd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 xml:space="preserve"> Е Ш Е Н И Е</w:t>
            </w:r>
          </w:p>
        </w:tc>
      </w:tr>
      <w:tr w:rsidR="00385F62" w:rsidRPr="000F3BEE" w:rsidTr="003B5909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F62" w:rsidRPr="000F3BEE" w:rsidRDefault="00D13EA3" w:rsidP="00F408DF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en-US"/>
              </w:rPr>
              <w:t>29</w:t>
            </w:r>
            <w:r w:rsidR="00485048">
              <w:rPr>
                <w:rFonts w:eastAsia="Calibri"/>
                <w:spacing w:val="6"/>
                <w:sz w:val="28"/>
                <w:szCs w:val="28"/>
                <w:lang w:eastAsia="en-US"/>
              </w:rPr>
              <w:t>.06.2020</w:t>
            </w:r>
            <w:r w:rsidR="00385F62" w:rsidRPr="000F3BEE">
              <w:rPr>
                <w:rFonts w:eastAsia="Calibri"/>
                <w:spacing w:val="6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62" w:rsidRPr="00EB46C0" w:rsidRDefault="00385F62" w:rsidP="00C25B96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EB46C0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 xml:space="preserve">№ </w:t>
            </w:r>
            <w:r w:rsidR="00F408DF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D13EA3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6-</w:t>
            </w:r>
            <w:r w:rsidR="00C25B96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301</w:t>
            </w:r>
          </w:p>
        </w:tc>
      </w:tr>
      <w:tr w:rsidR="00385F62" w:rsidRPr="000F3BEE" w:rsidTr="003B5909">
        <w:trPr>
          <w:trHeight w:val="421"/>
          <w:jc w:val="center"/>
        </w:trPr>
        <w:tc>
          <w:tcPr>
            <w:tcW w:w="324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6"/>
                <w:sz w:val="24"/>
                <w:szCs w:val="24"/>
                <w:lang w:eastAsia="en-US"/>
              </w:rPr>
              <w:t xml:space="preserve">п. Пестяки 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385F62" w:rsidRPr="00ED6151" w:rsidRDefault="00385F62" w:rsidP="00385F62">
      <w:pPr>
        <w:jc w:val="both"/>
        <w:rPr>
          <w:sz w:val="6"/>
        </w:rPr>
      </w:pPr>
    </w:p>
    <w:p w:rsidR="00C25B96" w:rsidRDefault="00525370" w:rsidP="00C25B9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25B96">
        <w:rPr>
          <w:b/>
          <w:sz w:val="28"/>
          <w:szCs w:val="28"/>
        </w:rPr>
        <w:t xml:space="preserve">форме протокола об итогах сбора подписей избирателей в поддержку выдвижения кандидата на выборах депутатов Совета </w:t>
      </w:r>
      <w:proofErr w:type="spellStart"/>
      <w:r w:rsidR="00C25B96">
        <w:rPr>
          <w:b/>
          <w:sz w:val="28"/>
          <w:szCs w:val="28"/>
        </w:rPr>
        <w:t>Пестяковского</w:t>
      </w:r>
      <w:proofErr w:type="spellEnd"/>
      <w:r w:rsidR="00C25B96">
        <w:rPr>
          <w:b/>
          <w:sz w:val="28"/>
          <w:szCs w:val="28"/>
        </w:rPr>
        <w:t xml:space="preserve"> городского поселения четвертого</w:t>
      </w:r>
      <w:r w:rsidR="00C25B96" w:rsidRPr="004F718F">
        <w:rPr>
          <w:b/>
          <w:sz w:val="28"/>
          <w:szCs w:val="28"/>
        </w:rPr>
        <w:t xml:space="preserve"> созыва</w:t>
      </w:r>
    </w:p>
    <w:p w:rsidR="00C25B96" w:rsidRDefault="00C25B96" w:rsidP="00C25B96">
      <w:pPr>
        <w:pStyle w:val="FR3"/>
        <w:spacing w:line="360" w:lineRule="auto"/>
        <w:ind w:right="-20" w:firstLine="709"/>
        <w:rPr>
          <w:rFonts w:ascii="Times New Roman" w:hAnsi="Times New Roman"/>
          <w:iCs/>
          <w:sz w:val="28"/>
        </w:rPr>
      </w:pPr>
    </w:p>
    <w:p w:rsidR="00C25B96" w:rsidRDefault="00C25B96" w:rsidP="00536C2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B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13 статьи 18 Закона Ивановской области от 26.11.2009 № 130-ОЗ «О муниципальных выборах», учитывая постановление Избирательной комиссии Ивановской области </w:t>
      </w:r>
      <w:r w:rsidR="00536C29" w:rsidRPr="00536C29">
        <w:rPr>
          <w:rFonts w:ascii="Times New Roman" w:hAnsi="Times New Roman" w:cs="Times New Roman"/>
          <w:b w:val="0"/>
          <w:color w:val="auto"/>
          <w:sz w:val="28"/>
        </w:rPr>
        <w:t xml:space="preserve">14.01.2016 № 176/1375-5 «О возложении полномочий избирательной комиссии </w:t>
      </w:r>
      <w:proofErr w:type="spellStart"/>
      <w:r w:rsidR="00536C29" w:rsidRPr="00536C29">
        <w:rPr>
          <w:rFonts w:ascii="Times New Roman" w:hAnsi="Times New Roman" w:cs="Times New Roman"/>
          <w:b w:val="0"/>
          <w:color w:val="auto"/>
          <w:sz w:val="28"/>
        </w:rPr>
        <w:t>Пестяковского</w:t>
      </w:r>
      <w:proofErr w:type="spellEnd"/>
      <w:r w:rsidR="00536C29" w:rsidRPr="00536C29">
        <w:rPr>
          <w:rFonts w:ascii="Times New Roman" w:hAnsi="Times New Roman" w:cs="Times New Roman"/>
          <w:b w:val="0"/>
          <w:color w:val="auto"/>
          <w:sz w:val="28"/>
        </w:rPr>
        <w:t xml:space="preserve"> городского поселения на территориальную избирательную комиссию </w:t>
      </w:r>
      <w:proofErr w:type="spellStart"/>
      <w:r w:rsidR="00536C29" w:rsidRPr="00536C29">
        <w:rPr>
          <w:rFonts w:ascii="Times New Roman" w:hAnsi="Times New Roman" w:cs="Times New Roman"/>
          <w:b w:val="0"/>
          <w:color w:val="auto"/>
          <w:sz w:val="28"/>
        </w:rPr>
        <w:t>Пестяковского</w:t>
      </w:r>
      <w:proofErr w:type="spellEnd"/>
      <w:r w:rsidR="00536C29" w:rsidRPr="00536C29">
        <w:rPr>
          <w:rFonts w:ascii="Times New Roman" w:hAnsi="Times New Roman" w:cs="Times New Roman"/>
          <w:b w:val="0"/>
          <w:color w:val="auto"/>
          <w:sz w:val="28"/>
        </w:rPr>
        <w:t xml:space="preserve"> района»</w:t>
      </w:r>
      <w:r w:rsidRPr="00536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36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территориальная избирательная </w:t>
      </w:r>
      <w:r w:rsidRPr="00536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комиссия </w:t>
      </w:r>
      <w:proofErr w:type="spellStart"/>
      <w:r w:rsidR="00536C29">
        <w:rPr>
          <w:rFonts w:ascii="Times New Roman" w:hAnsi="Times New Roman" w:cs="Times New Roman"/>
          <w:b w:val="0"/>
          <w:color w:val="auto"/>
          <w:sz w:val="28"/>
          <w:szCs w:val="28"/>
        </w:rPr>
        <w:t>Пестяковского</w:t>
      </w:r>
      <w:proofErr w:type="spellEnd"/>
      <w:r w:rsidR="00536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r w:rsidRPr="00536C29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536C29" w:rsidRDefault="00536C29" w:rsidP="00536C29"/>
    <w:p w:rsidR="00C25B96" w:rsidRPr="00536C29" w:rsidRDefault="00536C29" w:rsidP="00536C29">
      <w:pPr>
        <w:pStyle w:val="aa"/>
        <w:numPr>
          <w:ilvl w:val="0"/>
          <w:numId w:val="7"/>
        </w:numPr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36C29">
        <w:rPr>
          <w:sz w:val="28"/>
          <w:szCs w:val="28"/>
        </w:rPr>
        <w:t>У</w:t>
      </w:r>
      <w:r w:rsidRPr="00536C29">
        <w:rPr>
          <w:sz w:val="28"/>
          <w:szCs w:val="28"/>
        </w:rPr>
        <w:t xml:space="preserve">твердить форму протокола об итогах сбора подписей избирателей в поддержку выдвижения кандидата </w:t>
      </w:r>
      <w:r w:rsidR="00C25B96" w:rsidRPr="00536C29">
        <w:rPr>
          <w:sz w:val="28"/>
          <w:szCs w:val="28"/>
        </w:rPr>
        <w:t xml:space="preserve">на выборах депутатов </w:t>
      </w:r>
      <w:proofErr w:type="spellStart"/>
      <w:r w:rsidR="00C25B96" w:rsidRPr="00536C29">
        <w:rPr>
          <w:sz w:val="28"/>
          <w:szCs w:val="28"/>
        </w:rPr>
        <w:t>Пестяковского</w:t>
      </w:r>
      <w:proofErr w:type="spellEnd"/>
      <w:r w:rsidR="00C25B96" w:rsidRPr="00536C29">
        <w:rPr>
          <w:sz w:val="28"/>
          <w:szCs w:val="28"/>
        </w:rPr>
        <w:t xml:space="preserve"> городского поселения четвертого созыва </w:t>
      </w:r>
      <w:r w:rsidRPr="00536C2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25B96" w:rsidRPr="00C25B96" w:rsidRDefault="00536C29" w:rsidP="00536C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85048" w:rsidRPr="00533EC9" w:rsidRDefault="00485048" w:rsidP="00485048">
      <w:pPr>
        <w:keepNext/>
        <w:widowControl w:val="0"/>
        <w:jc w:val="center"/>
        <w:outlineLvl w:val="1"/>
        <w:rPr>
          <w:rFonts w:ascii="Calibri" w:hAnsi="Calibri"/>
          <w:sz w:val="22"/>
          <w:szCs w:val="22"/>
        </w:rPr>
      </w:pPr>
    </w:p>
    <w:p w:rsidR="00D13EA3" w:rsidRDefault="00D13EA3" w:rsidP="00415B7F">
      <w:pPr>
        <w:jc w:val="both"/>
        <w:rPr>
          <w:b/>
          <w:sz w:val="28"/>
          <w:szCs w:val="28"/>
        </w:rPr>
      </w:pPr>
    </w:p>
    <w:p w:rsidR="00415B7F" w:rsidRDefault="00415B7F" w:rsidP="00415B7F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Pr="00415B7F">
        <w:rPr>
          <w:sz w:val="28"/>
          <w:szCs w:val="28"/>
        </w:rPr>
        <w:t>О.В.Купоросова</w:t>
      </w:r>
      <w:proofErr w:type="spellEnd"/>
    </w:p>
    <w:p w:rsidR="00074958" w:rsidRDefault="00074958" w:rsidP="00074958">
      <w:pPr>
        <w:jc w:val="both"/>
        <w:rPr>
          <w:sz w:val="28"/>
          <w:szCs w:val="28"/>
        </w:rPr>
      </w:pPr>
    </w:p>
    <w:p w:rsidR="00705769" w:rsidRDefault="00415B7F" w:rsidP="00074958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 w:rsidR="00EA6EF0">
        <w:rPr>
          <w:sz w:val="28"/>
          <w:szCs w:val="28"/>
        </w:rPr>
        <w:t>Л.В.Акс</w:t>
      </w:r>
      <w:r w:rsidR="00536C29">
        <w:rPr>
          <w:sz w:val="28"/>
          <w:szCs w:val="28"/>
        </w:rPr>
        <w:t>ё</w:t>
      </w:r>
      <w:r w:rsidR="00EA6EF0">
        <w:rPr>
          <w:sz w:val="28"/>
          <w:szCs w:val="28"/>
        </w:rPr>
        <w:t>нова</w:t>
      </w:r>
      <w:proofErr w:type="spellEnd"/>
    </w:p>
    <w:p w:rsidR="00536C29" w:rsidRDefault="00536C29" w:rsidP="00074958">
      <w:pPr>
        <w:jc w:val="both"/>
        <w:rPr>
          <w:sz w:val="28"/>
          <w:szCs w:val="28"/>
        </w:rPr>
      </w:pPr>
    </w:p>
    <w:p w:rsidR="00536C29" w:rsidRDefault="00536C29" w:rsidP="00074958">
      <w:pPr>
        <w:jc w:val="both"/>
        <w:rPr>
          <w:sz w:val="28"/>
          <w:szCs w:val="28"/>
        </w:rPr>
      </w:pPr>
    </w:p>
    <w:p w:rsidR="00536C29" w:rsidRDefault="00536C29" w:rsidP="00074958">
      <w:pPr>
        <w:jc w:val="both"/>
        <w:rPr>
          <w:sz w:val="28"/>
          <w:szCs w:val="28"/>
        </w:rPr>
      </w:pPr>
    </w:p>
    <w:p w:rsidR="00536C29" w:rsidRDefault="00536C29" w:rsidP="00074958">
      <w:pPr>
        <w:jc w:val="both"/>
        <w:rPr>
          <w:sz w:val="28"/>
          <w:szCs w:val="28"/>
        </w:rPr>
      </w:pPr>
    </w:p>
    <w:p w:rsidR="00536C29" w:rsidRDefault="00536C29" w:rsidP="00074958">
      <w:pPr>
        <w:jc w:val="both"/>
        <w:rPr>
          <w:sz w:val="28"/>
          <w:szCs w:val="28"/>
        </w:rPr>
      </w:pPr>
    </w:p>
    <w:p w:rsidR="00536C29" w:rsidRDefault="00536C29" w:rsidP="00074958">
      <w:pPr>
        <w:jc w:val="both"/>
        <w:rPr>
          <w:sz w:val="28"/>
          <w:szCs w:val="28"/>
        </w:rPr>
      </w:pPr>
    </w:p>
    <w:p w:rsidR="00536C29" w:rsidRDefault="00536C29" w:rsidP="00074958">
      <w:pPr>
        <w:jc w:val="both"/>
        <w:rPr>
          <w:sz w:val="28"/>
          <w:szCs w:val="28"/>
        </w:rPr>
      </w:pPr>
    </w:p>
    <w:p w:rsidR="00536C29" w:rsidRDefault="00536C29" w:rsidP="00074958">
      <w:pPr>
        <w:jc w:val="both"/>
        <w:rPr>
          <w:sz w:val="28"/>
          <w:szCs w:val="28"/>
        </w:rPr>
      </w:pPr>
    </w:p>
    <w:p w:rsidR="00C25B96" w:rsidRDefault="00C25B96" w:rsidP="00074958">
      <w:pPr>
        <w:jc w:val="both"/>
        <w:rPr>
          <w:sz w:val="28"/>
          <w:szCs w:val="28"/>
        </w:rPr>
      </w:pPr>
    </w:p>
    <w:p w:rsidR="00C25B96" w:rsidRDefault="00C25B96" w:rsidP="00074958">
      <w:pPr>
        <w:jc w:val="both"/>
        <w:rPr>
          <w:sz w:val="28"/>
          <w:szCs w:val="28"/>
        </w:rPr>
      </w:pPr>
    </w:p>
    <w:p w:rsidR="00C25B96" w:rsidRDefault="00C25B96" w:rsidP="00074958">
      <w:pPr>
        <w:jc w:val="both"/>
        <w:rPr>
          <w:sz w:val="28"/>
          <w:szCs w:val="28"/>
        </w:rPr>
      </w:pPr>
    </w:p>
    <w:p w:rsidR="00536C29" w:rsidRPr="00BE7F75" w:rsidRDefault="00536C29" w:rsidP="00536C29">
      <w:pPr>
        <w:ind w:firstLine="567"/>
        <w:jc w:val="right"/>
        <w:rPr>
          <w:bCs/>
          <w:sz w:val="22"/>
          <w:szCs w:val="16"/>
        </w:rPr>
      </w:pPr>
      <w:r w:rsidRPr="00BE7F75">
        <w:rPr>
          <w:bCs/>
          <w:sz w:val="22"/>
          <w:szCs w:val="16"/>
        </w:rPr>
        <w:t xml:space="preserve">Приложение </w:t>
      </w:r>
      <w:r>
        <w:rPr>
          <w:bCs/>
          <w:sz w:val="22"/>
          <w:szCs w:val="16"/>
        </w:rPr>
        <w:t xml:space="preserve"> № </w:t>
      </w:r>
      <w:r w:rsidRPr="00BE7F75">
        <w:rPr>
          <w:bCs/>
          <w:sz w:val="22"/>
          <w:szCs w:val="16"/>
        </w:rPr>
        <w:t xml:space="preserve">1 </w:t>
      </w:r>
    </w:p>
    <w:p w:rsidR="00536C29" w:rsidRPr="00BE7F75" w:rsidRDefault="00536C29" w:rsidP="00536C29">
      <w:pPr>
        <w:ind w:firstLine="567"/>
        <w:jc w:val="right"/>
        <w:rPr>
          <w:bCs/>
          <w:sz w:val="22"/>
          <w:szCs w:val="16"/>
        </w:rPr>
      </w:pPr>
      <w:r>
        <w:rPr>
          <w:bCs/>
          <w:sz w:val="22"/>
          <w:szCs w:val="16"/>
        </w:rPr>
        <w:t>к</w:t>
      </w:r>
      <w:r w:rsidRPr="00BE7F75">
        <w:rPr>
          <w:bCs/>
          <w:sz w:val="22"/>
          <w:szCs w:val="16"/>
        </w:rPr>
        <w:t xml:space="preserve"> решению территор</w:t>
      </w:r>
      <w:r>
        <w:rPr>
          <w:bCs/>
          <w:sz w:val="22"/>
          <w:szCs w:val="16"/>
        </w:rPr>
        <w:t xml:space="preserve">иальной избирательной комиссии </w:t>
      </w:r>
    </w:p>
    <w:p w:rsidR="00536C29" w:rsidRDefault="00536C29" w:rsidP="00536C29">
      <w:pPr>
        <w:ind w:firstLine="567"/>
        <w:jc w:val="right"/>
        <w:rPr>
          <w:bCs/>
          <w:sz w:val="22"/>
          <w:szCs w:val="16"/>
        </w:rPr>
      </w:pPr>
      <w:proofErr w:type="spellStart"/>
      <w:r w:rsidRPr="00BE7F75">
        <w:rPr>
          <w:bCs/>
          <w:sz w:val="22"/>
          <w:szCs w:val="16"/>
        </w:rPr>
        <w:t>Пестяковского</w:t>
      </w:r>
      <w:proofErr w:type="spellEnd"/>
      <w:r w:rsidRPr="00BE7F75">
        <w:rPr>
          <w:bCs/>
          <w:sz w:val="22"/>
          <w:szCs w:val="16"/>
        </w:rPr>
        <w:t xml:space="preserve"> района</w:t>
      </w:r>
    </w:p>
    <w:p w:rsidR="00536C29" w:rsidRPr="00BE7F75" w:rsidRDefault="00536C29" w:rsidP="00536C29">
      <w:pPr>
        <w:ind w:firstLine="567"/>
        <w:jc w:val="right"/>
        <w:rPr>
          <w:bCs/>
          <w:sz w:val="22"/>
          <w:szCs w:val="16"/>
        </w:rPr>
      </w:pPr>
      <w:r>
        <w:rPr>
          <w:bCs/>
          <w:sz w:val="22"/>
          <w:szCs w:val="16"/>
        </w:rPr>
        <w:t xml:space="preserve">от </w:t>
      </w:r>
      <w:r w:rsidRPr="00BE7F75">
        <w:rPr>
          <w:bCs/>
          <w:sz w:val="22"/>
          <w:szCs w:val="16"/>
        </w:rPr>
        <w:t xml:space="preserve"> </w:t>
      </w:r>
      <w:r>
        <w:rPr>
          <w:bCs/>
          <w:sz w:val="22"/>
          <w:szCs w:val="16"/>
        </w:rPr>
        <w:t>29.06.2020 № 66</w:t>
      </w:r>
      <w:r>
        <w:rPr>
          <w:bCs/>
          <w:sz w:val="22"/>
          <w:szCs w:val="16"/>
        </w:rPr>
        <w:t>-301</w:t>
      </w:r>
    </w:p>
    <w:p w:rsidR="00C25B96" w:rsidRDefault="00C25B96" w:rsidP="00C25B96">
      <w:pPr>
        <w:pStyle w:val="1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536C29" w:rsidRDefault="00536C29" w:rsidP="0053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36C29" w:rsidRDefault="00536C29" w:rsidP="0053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итогах сбора подписей избирателей в поддержку выдвижения кандидата ______________________________________________</w:t>
      </w:r>
    </w:p>
    <w:p w:rsidR="00536C29" w:rsidRPr="00CB3F42" w:rsidRDefault="00536C29" w:rsidP="00536C29">
      <w:pPr>
        <w:jc w:val="center"/>
      </w:pPr>
      <w:r w:rsidRPr="00CB3F42">
        <w:t>(фамилия, имя, отчество)</w:t>
      </w:r>
    </w:p>
    <w:p w:rsidR="00536C29" w:rsidRDefault="00536C29" w:rsidP="0053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 ________________________________________________________</w:t>
      </w:r>
    </w:p>
    <w:p w:rsidR="00536C29" w:rsidRPr="00CB3F42" w:rsidRDefault="00536C29" w:rsidP="00536C29">
      <w:pPr>
        <w:jc w:val="center"/>
      </w:pPr>
      <w:r w:rsidRPr="00CB3F42">
        <w:t>(наименование выборов)</w:t>
      </w:r>
    </w:p>
    <w:p w:rsidR="00536C29" w:rsidRPr="00735D8C" w:rsidRDefault="00536C29" w:rsidP="00536C29">
      <w:pPr>
        <w:jc w:val="both"/>
        <w:rPr>
          <w:b/>
          <w:sz w:val="28"/>
          <w:szCs w:val="28"/>
        </w:rPr>
      </w:pPr>
      <w:r w:rsidRPr="00BF7E51">
        <w:rPr>
          <w:b/>
          <w:sz w:val="28"/>
          <w:szCs w:val="28"/>
        </w:rPr>
        <w:t>по</w:t>
      </w:r>
      <w:r w:rsidRPr="00735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35D8C">
        <w:rPr>
          <w:b/>
          <w:sz w:val="28"/>
          <w:szCs w:val="28"/>
        </w:rPr>
        <w:t xml:space="preserve">многомандатному </w:t>
      </w:r>
      <w:r w:rsidRPr="00BF7E51">
        <w:rPr>
          <w:b/>
          <w:sz w:val="28"/>
          <w:szCs w:val="28"/>
        </w:rPr>
        <w:t>избирательному округу №</w:t>
      </w:r>
      <w:r>
        <w:rPr>
          <w:b/>
          <w:sz w:val="28"/>
          <w:szCs w:val="28"/>
        </w:rPr>
        <w:t xml:space="preserve"> ______</w:t>
      </w:r>
      <w:r w:rsidRPr="00735D8C">
        <w:rPr>
          <w:b/>
          <w:sz w:val="28"/>
          <w:szCs w:val="28"/>
        </w:rPr>
        <w:t xml:space="preserve">                        </w:t>
      </w:r>
    </w:p>
    <w:p w:rsidR="00536C29" w:rsidRDefault="00536C29" w:rsidP="00536C29">
      <w:pPr>
        <w:jc w:val="both"/>
      </w:pPr>
      <w:r>
        <w:t xml:space="preserve">                                                                                                                     (номер округа)</w:t>
      </w:r>
    </w:p>
    <w:p w:rsidR="00536C29" w:rsidRDefault="00536C29" w:rsidP="00536C29">
      <w:pPr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pPr w:leftFromText="180" w:rightFromText="180" w:vertAnchor="text" w:horzAnchor="margin" w:tblpY="22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3119"/>
        <w:gridCol w:w="3118"/>
      </w:tblGrid>
      <w:tr w:rsidR="00536C29" w:rsidTr="005550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  <w:t xml:space="preserve">папки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подписных листов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C29" w:rsidRDefault="00536C29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Заявленное количество подписей  </w:t>
            </w:r>
          </w:p>
        </w:tc>
      </w:tr>
      <w:tr w:rsidR="00536C29" w:rsidTr="005550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C29" w:rsidRDefault="00536C29" w:rsidP="00555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6C29" w:rsidTr="005550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</w:tr>
      <w:tr w:rsidR="00536C29" w:rsidTr="005550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</w:tr>
      <w:tr w:rsidR="00536C29" w:rsidTr="005550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</w:tr>
      <w:tr w:rsidR="00536C29" w:rsidTr="005550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</w:tr>
      <w:tr w:rsidR="00536C29" w:rsidTr="005550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C29" w:rsidRDefault="00536C29" w:rsidP="0055500C">
            <w:pPr>
              <w:rPr>
                <w:sz w:val="28"/>
                <w:szCs w:val="28"/>
              </w:rPr>
            </w:pPr>
          </w:p>
        </w:tc>
      </w:tr>
    </w:tbl>
    <w:p w:rsidR="00536C29" w:rsidRDefault="00536C29" w:rsidP="00536C29">
      <w:pPr>
        <w:outlineLvl w:val="0"/>
        <w:rPr>
          <w:sz w:val="28"/>
          <w:szCs w:val="28"/>
        </w:rPr>
      </w:pPr>
    </w:p>
    <w:p w:rsidR="00536C29" w:rsidRDefault="00536C29" w:rsidP="00536C29">
      <w:pPr>
        <w:jc w:val="both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</w:p>
    <w:p w:rsidR="00536C29" w:rsidRDefault="00536C29" w:rsidP="00536C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______________________</w:t>
      </w:r>
    </w:p>
    <w:p w:rsidR="00536C29" w:rsidRDefault="00536C29" w:rsidP="00536C2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4"/>
          <w:szCs w:val="24"/>
        </w:rPr>
        <w:t>(подпись)                  (фамилия, инициалы)</w:t>
      </w:r>
    </w:p>
    <w:p w:rsidR="00536C29" w:rsidRDefault="00536C29" w:rsidP="00536C29">
      <w:pPr>
        <w:ind w:firstLine="540"/>
        <w:jc w:val="both"/>
        <w:rPr>
          <w:sz w:val="28"/>
          <w:szCs w:val="28"/>
        </w:rPr>
      </w:pPr>
    </w:p>
    <w:p w:rsidR="00536C29" w:rsidRDefault="00536C29" w:rsidP="00536C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36C29" w:rsidRDefault="00536C29" w:rsidP="00536C29">
      <w:pPr>
        <w:ind w:firstLine="540"/>
        <w:jc w:val="both"/>
        <w:rPr>
          <w:sz w:val="28"/>
          <w:szCs w:val="28"/>
        </w:rPr>
      </w:pPr>
    </w:p>
    <w:p w:rsidR="00536C29" w:rsidRDefault="00536C29" w:rsidP="00536C29">
      <w:pPr>
        <w:ind w:firstLine="540"/>
        <w:jc w:val="both"/>
        <w:rPr>
          <w:sz w:val="28"/>
          <w:szCs w:val="28"/>
        </w:rPr>
      </w:pPr>
    </w:p>
    <w:p w:rsidR="00536C29" w:rsidRDefault="00536C29" w:rsidP="00536C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</w:t>
      </w:r>
    </w:p>
    <w:p w:rsidR="00536C29" w:rsidRDefault="00536C29" w:rsidP="00536C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Протокол представляется в избирательную комиссию муниципального образования (окружную избирательную комиссию) на бумажном носителе и в машиночитаемом виде. Рекомендуемое имя файла "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", формат </w:t>
      </w:r>
      <w:proofErr w:type="spellStart"/>
      <w:r>
        <w:rPr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MSExcel</w:t>
      </w:r>
      <w:proofErr w:type="spellEnd"/>
      <w:r>
        <w:rPr>
          <w:sz w:val="24"/>
          <w:szCs w:val="24"/>
        </w:rPr>
        <w:t xml:space="preserve"> (расширение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). При заполнении таблицы не рекомендуется объединять или разделять ее ячейки.</w:t>
      </w:r>
    </w:p>
    <w:p w:rsidR="00536C29" w:rsidRDefault="00536C29" w:rsidP="00536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sz w:val="24"/>
          <w:szCs w:val="24"/>
        </w:rPr>
        <w:t xml:space="preserve">2. </w:t>
      </w:r>
      <w:proofErr w:type="gramStart"/>
      <w:r w:rsidRPr="00510157">
        <w:rPr>
          <w:rFonts w:ascii="Times New Roman" w:hAnsi="Times New Roman" w:cs="Times New Roman"/>
          <w:sz w:val="24"/>
          <w:szCs w:val="24"/>
        </w:rPr>
        <w:t>В итоговой строке таблицы указывается соответственно: общее количество папок, листов, подписей (кроме исключенных (вычеркнутых).</w:t>
      </w:r>
      <w:proofErr w:type="gramEnd"/>
    </w:p>
    <w:p w:rsidR="00C25B96" w:rsidRPr="00BF7E51" w:rsidRDefault="00536C29" w:rsidP="00536C29">
      <w:pPr>
        <w:pStyle w:val="ConsPlusNormal"/>
        <w:jc w:val="both"/>
        <w:rPr>
          <w:sz w:val="28"/>
          <w:szCs w:val="28"/>
        </w:rPr>
        <w:sectPr w:rsidR="00C25B96" w:rsidRPr="00BF7E51">
          <w:footnotePr>
            <w:numRestart w:val="eachPage"/>
          </w:footnotePr>
          <w:pgSz w:w="11906" w:h="16838"/>
          <w:pgMar w:top="1079" w:right="567" w:bottom="89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9C2">
        <w:rPr>
          <w:rFonts w:ascii="Times New Roman" w:hAnsi="Times New Roman" w:cs="Times New Roman"/>
          <w:sz w:val="24"/>
          <w:szCs w:val="24"/>
        </w:rPr>
        <w:t>В протоколе после таблицы могут быть указаны исключенные подписи, не подлежащие в соответствии с пунктом 6 статьи 21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9C2">
        <w:rPr>
          <w:rFonts w:ascii="Times New Roman" w:hAnsi="Times New Roman" w:cs="Times New Roman"/>
          <w:sz w:val="24"/>
          <w:szCs w:val="24"/>
        </w:rPr>
        <w:t>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  <w:bookmarkStart w:id="0" w:name="_GoBack"/>
      <w:bookmarkEnd w:id="0"/>
    </w:p>
    <w:p w:rsidR="00C25B96" w:rsidRDefault="00C25B96" w:rsidP="00536C29">
      <w:pPr>
        <w:pStyle w:val="a3"/>
        <w:ind w:left="3538" w:firstLine="709"/>
      </w:pPr>
    </w:p>
    <w:sectPr w:rsidR="00C25B96" w:rsidSect="00336B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5606E"/>
    <w:multiLevelType w:val="hybridMultilevel"/>
    <w:tmpl w:val="1B503EC6"/>
    <w:lvl w:ilvl="0" w:tplc="5FE2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F57B9"/>
    <w:multiLevelType w:val="hybridMultilevel"/>
    <w:tmpl w:val="C058AA24"/>
    <w:lvl w:ilvl="0" w:tplc="6CDE16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562BC"/>
    <w:multiLevelType w:val="hybridMultilevel"/>
    <w:tmpl w:val="341C6E56"/>
    <w:lvl w:ilvl="0" w:tplc="0868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793B6A"/>
    <w:rsid w:val="00073A9A"/>
    <w:rsid w:val="00074958"/>
    <w:rsid w:val="00105AF7"/>
    <w:rsid w:val="00162EEC"/>
    <w:rsid w:val="001B40A0"/>
    <w:rsid w:val="00234A75"/>
    <w:rsid w:val="002523D8"/>
    <w:rsid w:val="002C0EFE"/>
    <w:rsid w:val="002F16E9"/>
    <w:rsid w:val="00336BEA"/>
    <w:rsid w:val="00352190"/>
    <w:rsid w:val="00385F62"/>
    <w:rsid w:val="00415B7F"/>
    <w:rsid w:val="00485048"/>
    <w:rsid w:val="004B1322"/>
    <w:rsid w:val="004B50BA"/>
    <w:rsid w:val="004C379E"/>
    <w:rsid w:val="00502178"/>
    <w:rsid w:val="005030BE"/>
    <w:rsid w:val="00511B07"/>
    <w:rsid w:val="00525370"/>
    <w:rsid w:val="00536C29"/>
    <w:rsid w:val="00591F3C"/>
    <w:rsid w:val="005C7B77"/>
    <w:rsid w:val="00647A58"/>
    <w:rsid w:val="006C5005"/>
    <w:rsid w:val="00705769"/>
    <w:rsid w:val="00793B6A"/>
    <w:rsid w:val="007E15DA"/>
    <w:rsid w:val="0089332D"/>
    <w:rsid w:val="00893A57"/>
    <w:rsid w:val="00896594"/>
    <w:rsid w:val="008B418B"/>
    <w:rsid w:val="0091137A"/>
    <w:rsid w:val="009577BC"/>
    <w:rsid w:val="009B75F0"/>
    <w:rsid w:val="009C5798"/>
    <w:rsid w:val="00A00270"/>
    <w:rsid w:val="00A04B9C"/>
    <w:rsid w:val="00A13F67"/>
    <w:rsid w:val="00AF0F13"/>
    <w:rsid w:val="00BF760D"/>
    <w:rsid w:val="00C25B96"/>
    <w:rsid w:val="00CA3D0A"/>
    <w:rsid w:val="00CB248F"/>
    <w:rsid w:val="00CB3474"/>
    <w:rsid w:val="00CB7248"/>
    <w:rsid w:val="00D13EA3"/>
    <w:rsid w:val="00D72342"/>
    <w:rsid w:val="00D7354A"/>
    <w:rsid w:val="00DB5F8C"/>
    <w:rsid w:val="00EA6EF0"/>
    <w:rsid w:val="00EC73B9"/>
    <w:rsid w:val="00EF13A2"/>
    <w:rsid w:val="00F17FF4"/>
    <w:rsid w:val="00F408DF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5253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3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B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R3">
    <w:name w:val="FR3"/>
    <w:rsid w:val="00C25B96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36C29"/>
    <w:pPr>
      <w:ind w:left="720"/>
      <w:contextualSpacing/>
    </w:pPr>
  </w:style>
  <w:style w:type="paragraph" w:customStyle="1" w:styleId="ConsPlusNormal">
    <w:name w:val="ConsPlusNormal"/>
    <w:rsid w:val="0053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51</cp:revision>
  <cp:lastPrinted>2020-06-29T17:48:00Z</cp:lastPrinted>
  <dcterms:created xsi:type="dcterms:W3CDTF">2016-08-16T17:14:00Z</dcterms:created>
  <dcterms:modified xsi:type="dcterms:W3CDTF">2020-06-29T17:48:00Z</dcterms:modified>
</cp:coreProperties>
</file>