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250C0B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250C0B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250C0B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250C0B">
        <w:rPr>
          <w:b/>
          <w:bCs/>
          <w:sz w:val="32"/>
          <w:szCs w:val="32"/>
        </w:rPr>
        <w:t xml:space="preserve">Ивановской области </w:t>
      </w:r>
    </w:p>
    <w:p w:rsidR="00250C0B" w:rsidRPr="00250C0B" w:rsidRDefault="00250C0B" w:rsidP="00250C0B">
      <w:pPr>
        <w:rPr>
          <w:sz w:val="22"/>
        </w:rPr>
      </w:pPr>
    </w:p>
    <w:p w:rsidR="00250C0B" w:rsidRPr="000B450C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0B450C">
        <w:rPr>
          <w:sz w:val="22"/>
          <w:szCs w:val="22"/>
        </w:rPr>
        <w:t xml:space="preserve">155650    </w:t>
      </w:r>
      <w:proofErr w:type="spellStart"/>
      <w:r w:rsidRPr="000B450C">
        <w:rPr>
          <w:sz w:val="22"/>
          <w:szCs w:val="22"/>
        </w:rPr>
        <w:t>р.п</w:t>
      </w:r>
      <w:proofErr w:type="spellEnd"/>
      <w:r w:rsidRPr="000B450C">
        <w:rPr>
          <w:sz w:val="22"/>
          <w:szCs w:val="22"/>
        </w:rPr>
        <w:t xml:space="preserve">. Пестяки   ул. Ленина 4                      </w:t>
      </w:r>
      <w:r w:rsidRPr="000B450C">
        <w:rPr>
          <w:sz w:val="22"/>
          <w:szCs w:val="22"/>
          <w:lang w:val="en-US"/>
        </w:rPr>
        <w:t>E</w:t>
      </w:r>
      <w:r w:rsidRPr="000B450C">
        <w:rPr>
          <w:sz w:val="22"/>
          <w:szCs w:val="22"/>
        </w:rPr>
        <w:t>-</w:t>
      </w:r>
      <w:r w:rsidRPr="000B450C">
        <w:rPr>
          <w:sz w:val="22"/>
          <w:szCs w:val="22"/>
          <w:lang w:val="en-US"/>
        </w:rPr>
        <w:t>mail</w:t>
      </w:r>
      <w:r w:rsidRPr="000B450C">
        <w:rPr>
          <w:sz w:val="22"/>
          <w:szCs w:val="22"/>
        </w:rPr>
        <w:t xml:space="preserve">: </w:t>
      </w:r>
      <w:hyperlink r:id="rId7" w:history="1">
        <w:r w:rsidRPr="000B450C">
          <w:rPr>
            <w:sz w:val="22"/>
            <w:szCs w:val="22"/>
            <w:u w:val="single"/>
            <w:lang w:val="en-US"/>
          </w:rPr>
          <w:t>rayadm</w:t>
        </w:r>
        <w:r w:rsidRPr="000B450C">
          <w:rPr>
            <w:sz w:val="22"/>
            <w:szCs w:val="22"/>
            <w:u w:val="single"/>
          </w:rPr>
          <w:t>01@</w:t>
        </w:r>
        <w:r w:rsidRPr="000B450C">
          <w:rPr>
            <w:sz w:val="22"/>
            <w:szCs w:val="22"/>
            <w:u w:val="single"/>
            <w:lang w:val="en-US"/>
          </w:rPr>
          <w:t>mail</w:t>
        </w:r>
        <w:r w:rsidRPr="000B450C">
          <w:rPr>
            <w:sz w:val="22"/>
            <w:szCs w:val="22"/>
            <w:u w:val="single"/>
          </w:rPr>
          <w:t>.</w:t>
        </w:r>
        <w:r w:rsidRPr="000B450C">
          <w:rPr>
            <w:sz w:val="22"/>
            <w:szCs w:val="22"/>
            <w:u w:val="single"/>
            <w:lang w:val="en-US"/>
          </w:rPr>
          <w:t>ru</w:t>
        </w:r>
        <w:proofErr w:type="gramStart"/>
      </w:hyperlink>
      <w:r w:rsidRPr="000B450C">
        <w:rPr>
          <w:sz w:val="22"/>
          <w:szCs w:val="22"/>
        </w:rPr>
        <w:t xml:space="preserve"> ;</w:t>
      </w:r>
      <w:proofErr w:type="gramEnd"/>
      <w:r w:rsidRPr="000B450C">
        <w:rPr>
          <w:sz w:val="22"/>
          <w:szCs w:val="22"/>
        </w:rPr>
        <w:t xml:space="preserve"> </w:t>
      </w:r>
      <w:hyperlink r:id="rId8" w:history="1">
        <w:r w:rsidRPr="000B450C">
          <w:rPr>
            <w:sz w:val="22"/>
            <w:szCs w:val="22"/>
            <w:u w:val="single"/>
            <w:lang w:val="en-US"/>
          </w:rPr>
          <w:t>www</w:t>
        </w:r>
        <w:r w:rsidRPr="000B450C">
          <w:rPr>
            <w:sz w:val="22"/>
            <w:szCs w:val="22"/>
            <w:u w:val="single"/>
          </w:rPr>
          <w:t>.</w:t>
        </w:r>
        <w:r w:rsidRPr="000B450C">
          <w:rPr>
            <w:sz w:val="22"/>
            <w:szCs w:val="22"/>
            <w:u w:val="single"/>
            <w:lang w:val="en-US"/>
          </w:rPr>
          <w:t>pestyaki</w:t>
        </w:r>
        <w:r w:rsidRPr="000B450C">
          <w:rPr>
            <w:sz w:val="22"/>
            <w:szCs w:val="22"/>
            <w:u w:val="single"/>
          </w:rPr>
          <w:t>.</w:t>
        </w:r>
        <w:proofErr w:type="spellStart"/>
        <w:r w:rsidRPr="000B450C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0B450C">
        <w:rPr>
          <w:sz w:val="22"/>
          <w:szCs w:val="22"/>
        </w:rPr>
        <w:t xml:space="preserve"> </w:t>
      </w:r>
    </w:p>
    <w:p w:rsidR="00250C0B" w:rsidRPr="000B450C" w:rsidRDefault="00250C0B" w:rsidP="00250C0B">
      <w:pPr>
        <w:rPr>
          <w:sz w:val="22"/>
        </w:rPr>
      </w:pPr>
    </w:p>
    <w:p w:rsidR="00250C0B" w:rsidRPr="000B450C" w:rsidRDefault="00250C0B" w:rsidP="00250C0B">
      <w:pPr>
        <w:tabs>
          <w:tab w:val="right" w:pos="9354"/>
        </w:tabs>
      </w:pPr>
      <w:proofErr w:type="gramStart"/>
      <w:r w:rsidRPr="000B450C">
        <w:rPr>
          <w:sz w:val="28"/>
          <w:szCs w:val="28"/>
        </w:rPr>
        <w:t xml:space="preserve">«  </w:t>
      </w:r>
      <w:proofErr w:type="gramEnd"/>
      <w:r w:rsidRPr="000B450C">
        <w:rPr>
          <w:sz w:val="28"/>
          <w:szCs w:val="28"/>
        </w:rPr>
        <w:t xml:space="preserve">  » </w:t>
      </w:r>
      <w:r w:rsidR="00DE3069" w:rsidRPr="000B450C">
        <w:rPr>
          <w:sz w:val="28"/>
          <w:szCs w:val="28"/>
        </w:rPr>
        <w:t>ноября</w:t>
      </w:r>
      <w:r w:rsidRPr="000B450C">
        <w:rPr>
          <w:sz w:val="28"/>
          <w:szCs w:val="28"/>
        </w:rPr>
        <w:t xml:space="preserve"> 2020 г.     № </w:t>
      </w:r>
    </w:p>
    <w:p w:rsidR="00250C0B" w:rsidRPr="000B450C" w:rsidRDefault="00250C0B" w:rsidP="00250C0B">
      <w:pPr>
        <w:jc w:val="right"/>
        <w:rPr>
          <w:sz w:val="26"/>
          <w:szCs w:val="26"/>
        </w:rPr>
      </w:pPr>
    </w:p>
    <w:p w:rsidR="00250C0B" w:rsidRPr="000B450C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0B450C">
        <w:rPr>
          <w:sz w:val="28"/>
          <w:szCs w:val="28"/>
        </w:rPr>
        <w:t xml:space="preserve">                                                                                        Совет Пестяковского </w:t>
      </w:r>
    </w:p>
    <w:p w:rsidR="00250C0B" w:rsidRPr="000B450C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0B450C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0B450C">
        <w:rPr>
          <w:sz w:val="28"/>
          <w:szCs w:val="28"/>
        </w:rPr>
        <w:t>городского</w:t>
      </w:r>
      <w:proofErr w:type="gramEnd"/>
      <w:r w:rsidRPr="000B450C">
        <w:rPr>
          <w:sz w:val="28"/>
          <w:szCs w:val="28"/>
        </w:rPr>
        <w:t xml:space="preserve"> поселения</w:t>
      </w:r>
    </w:p>
    <w:p w:rsidR="00250C0B" w:rsidRPr="000B450C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0B450C">
        <w:rPr>
          <w:sz w:val="28"/>
          <w:szCs w:val="28"/>
        </w:rPr>
        <w:t xml:space="preserve">                                                                                         Ивановской области</w:t>
      </w:r>
    </w:p>
    <w:p w:rsidR="00250C0B" w:rsidRPr="000B450C" w:rsidRDefault="00250C0B" w:rsidP="00250C0B">
      <w:pPr>
        <w:jc w:val="center"/>
        <w:rPr>
          <w:sz w:val="28"/>
          <w:szCs w:val="28"/>
        </w:rPr>
      </w:pPr>
    </w:p>
    <w:p w:rsidR="00250C0B" w:rsidRPr="000B450C" w:rsidRDefault="00250C0B" w:rsidP="00710207">
      <w:pPr>
        <w:jc w:val="center"/>
        <w:rPr>
          <w:sz w:val="28"/>
          <w:szCs w:val="28"/>
        </w:rPr>
      </w:pPr>
    </w:p>
    <w:p w:rsidR="00710207" w:rsidRPr="000B450C" w:rsidRDefault="00710207" w:rsidP="00710207">
      <w:pPr>
        <w:jc w:val="center"/>
        <w:rPr>
          <w:sz w:val="28"/>
          <w:szCs w:val="28"/>
        </w:rPr>
      </w:pPr>
      <w:r w:rsidRPr="000B450C">
        <w:rPr>
          <w:sz w:val="28"/>
          <w:szCs w:val="28"/>
        </w:rPr>
        <w:t>ПРЕДСТАВЛЕНИЕ</w:t>
      </w:r>
    </w:p>
    <w:p w:rsidR="00710207" w:rsidRPr="000B450C" w:rsidRDefault="00710207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0B450C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0B450C">
        <w:rPr>
          <w:rFonts w:ascii="Times New Roman" w:hAnsi="Times New Roman" w:cs="Times New Roman"/>
          <w:color w:val="auto"/>
          <w:sz w:val="24"/>
          <w:szCs w:val="24"/>
        </w:rPr>
        <w:t xml:space="preserve"> решению Совета Пестяковского городского поселения </w:t>
      </w:r>
      <w:r w:rsidRPr="000B450C">
        <w:rPr>
          <w:rFonts w:ascii="Times New Roman" w:hAnsi="Times New Roman" w:cs="Times New Roman"/>
          <w:bCs/>
          <w:color w:val="auto"/>
          <w:sz w:val="24"/>
          <w:szCs w:val="24"/>
        </w:rPr>
        <w:t>«О внесении изменений и дополнений в решение Совета Пестяковского городского поселения от 19.12.2019г. № 376 «О бюджете Пестяковского городского поселения на 2020 год и на плановый период 2021 и 2022 годов»</w:t>
      </w:r>
    </w:p>
    <w:p w:rsidR="00710207" w:rsidRPr="000B450C" w:rsidRDefault="00710207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C7C03" w:rsidRPr="000B450C" w:rsidRDefault="00710207" w:rsidP="000B450C">
      <w:pPr>
        <w:tabs>
          <w:tab w:val="left" w:pos="720"/>
          <w:tab w:val="left" w:pos="7095"/>
        </w:tabs>
        <w:jc w:val="both"/>
      </w:pPr>
      <w:r w:rsidRPr="000B450C">
        <w:t xml:space="preserve">           В соответствии с Бюджетным кодексом Российской Федерации, Бюджетным процессом Пестяковского городского поселения от 24.03.2016г. №67 внесены следующие изменения и дополнения.</w:t>
      </w:r>
      <w:r w:rsidR="00EC7C03" w:rsidRPr="000B450C">
        <w:t xml:space="preserve"> </w:t>
      </w:r>
    </w:p>
    <w:p w:rsidR="00EC7C03" w:rsidRPr="000B450C" w:rsidRDefault="00EC7C03" w:rsidP="000B450C">
      <w:pPr>
        <w:tabs>
          <w:tab w:val="left" w:pos="720"/>
          <w:tab w:val="left" w:pos="7095"/>
        </w:tabs>
        <w:jc w:val="both"/>
      </w:pPr>
    </w:p>
    <w:p w:rsidR="000E18D5" w:rsidRPr="000B450C" w:rsidRDefault="000E18D5" w:rsidP="000B450C">
      <w:pPr>
        <w:tabs>
          <w:tab w:val="left" w:pos="720"/>
          <w:tab w:val="left" w:pos="7095"/>
        </w:tabs>
        <w:jc w:val="both"/>
      </w:pPr>
      <w:r w:rsidRPr="000B450C">
        <w:t xml:space="preserve">      </w:t>
      </w:r>
      <w:r w:rsidR="00DE3069" w:rsidRPr="000B450C">
        <w:t xml:space="preserve">Доходы и расходы на 2020 год не изменились, дефицит не изменился и составил </w:t>
      </w:r>
      <w:r w:rsidRPr="000B450C">
        <w:t xml:space="preserve">6 539 709,41руб. </w:t>
      </w:r>
    </w:p>
    <w:p w:rsidR="000E18D5" w:rsidRPr="000B450C" w:rsidRDefault="000E18D5" w:rsidP="000B450C">
      <w:pPr>
        <w:tabs>
          <w:tab w:val="left" w:pos="720"/>
          <w:tab w:val="left" w:pos="7095"/>
        </w:tabs>
        <w:jc w:val="both"/>
      </w:pPr>
    </w:p>
    <w:p w:rsidR="000E18D5" w:rsidRPr="000B450C" w:rsidRDefault="0016700F" w:rsidP="0016700F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bCs/>
        </w:rPr>
        <w:t xml:space="preserve">   </w:t>
      </w:r>
    </w:p>
    <w:p w:rsidR="000E18D5" w:rsidRPr="000B450C" w:rsidRDefault="000E18D5" w:rsidP="000B450C">
      <w:pPr>
        <w:tabs>
          <w:tab w:val="left" w:pos="3990"/>
        </w:tabs>
        <w:jc w:val="center"/>
        <w:rPr>
          <w:bCs/>
        </w:rPr>
      </w:pPr>
      <w:r w:rsidRPr="000B450C">
        <w:rPr>
          <w:bCs/>
        </w:rPr>
        <w:t>Расходы.</w:t>
      </w:r>
    </w:p>
    <w:p w:rsidR="000E18D5" w:rsidRPr="000B450C" w:rsidRDefault="000E18D5" w:rsidP="000B450C">
      <w:pPr>
        <w:tabs>
          <w:tab w:val="left" w:pos="3990"/>
        </w:tabs>
        <w:jc w:val="center"/>
      </w:pPr>
    </w:p>
    <w:p w:rsidR="000E18D5" w:rsidRPr="000B450C" w:rsidRDefault="000E18D5" w:rsidP="000B450C">
      <w:pPr>
        <w:tabs>
          <w:tab w:val="left" w:pos="3090"/>
        </w:tabs>
        <w:jc w:val="both"/>
      </w:pPr>
      <w:r w:rsidRPr="000B450C">
        <w:t xml:space="preserve">      </w:t>
      </w:r>
      <w:r w:rsidR="00DE3069" w:rsidRPr="000B450C">
        <w:t xml:space="preserve">      Расходы на реализацию муниципальных программ на 2020 год в целом не изменились.</w:t>
      </w:r>
    </w:p>
    <w:p w:rsidR="00D97C9B" w:rsidRPr="000B450C" w:rsidRDefault="00D97C9B" w:rsidP="000B450C">
      <w:pPr>
        <w:tabs>
          <w:tab w:val="left" w:pos="3090"/>
        </w:tabs>
        <w:jc w:val="both"/>
      </w:pPr>
    </w:p>
    <w:p w:rsidR="00D97C9B" w:rsidRPr="000B450C" w:rsidRDefault="00D97C9B" w:rsidP="000B450C">
      <w:pPr>
        <w:spacing w:line="259" w:lineRule="auto"/>
        <w:jc w:val="both"/>
        <w:rPr>
          <w:rFonts w:eastAsiaTheme="minorHAnsi"/>
          <w:lang w:eastAsia="en-US"/>
        </w:rPr>
      </w:pPr>
      <w:r w:rsidRPr="000B450C">
        <w:rPr>
          <w:rFonts w:eastAsiaTheme="minorHAnsi"/>
          <w:lang w:eastAsia="en-US"/>
        </w:rPr>
        <w:t xml:space="preserve"> 1. Муниципальная программа «Комплексное развитие систем коммунальной инфраструктуры в </w:t>
      </w:r>
      <w:proofErr w:type="spellStart"/>
      <w:r w:rsidRPr="000B450C">
        <w:rPr>
          <w:rFonts w:eastAsiaTheme="minorHAnsi"/>
          <w:lang w:eastAsia="en-US"/>
        </w:rPr>
        <w:t>Пестяковском</w:t>
      </w:r>
      <w:proofErr w:type="spellEnd"/>
      <w:r w:rsidRPr="000B450C">
        <w:rPr>
          <w:rFonts w:eastAsiaTheme="minorHAnsi"/>
          <w:lang w:eastAsia="en-US"/>
        </w:rPr>
        <w:t xml:space="preserve"> городском поселении» уменьшена на 1 206,16 рублей.</w:t>
      </w:r>
    </w:p>
    <w:p w:rsidR="00D97C9B" w:rsidRPr="000B450C" w:rsidRDefault="00D97C9B" w:rsidP="000B450C">
      <w:pPr>
        <w:spacing w:line="259" w:lineRule="auto"/>
        <w:jc w:val="both"/>
        <w:rPr>
          <w:rFonts w:eastAsiaTheme="minorHAnsi"/>
          <w:lang w:eastAsia="en-US"/>
        </w:rPr>
      </w:pPr>
      <w:r w:rsidRPr="000B450C">
        <w:rPr>
          <w:rFonts w:eastAsiaTheme="minorHAnsi"/>
          <w:lang w:eastAsia="en-US"/>
        </w:rPr>
        <w:t>- по подпрограмме «</w:t>
      </w:r>
      <w:proofErr w:type="spellStart"/>
      <w:r w:rsidRPr="000B450C">
        <w:rPr>
          <w:rFonts w:eastAsiaTheme="minorHAnsi"/>
          <w:lang w:eastAsia="en-US"/>
        </w:rPr>
        <w:t>Энергоэффективность</w:t>
      </w:r>
      <w:proofErr w:type="spellEnd"/>
      <w:r w:rsidRPr="000B450C">
        <w:rPr>
          <w:rFonts w:eastAsiaTheme="minorHAnsi"/>
          <w:lang w:eastAsia="en-US"/>
        </w:rPr>
        <w:t xml:space="preserve"> и энергосбережение в </w:t>
      </w:r>
      <w:proofErr w:type="spellStart"/>
      <w:r w:rsidRPr="000B450C">
        <w:rPr>
          <w:rFonts w:eastAsiaTheme="minorHAnsi"/>
          <w:lang w:eastAsia="en-US"/>
        </w:rPr>
        <w:t>Пестяковском</w:t>
      </w:r>
      <w:proofErr w:type="spellEnd"/>
      <w:r w:rsidRPr="000B450C">
        <w:rPr>
          <w:rFonts w:eastAsiaTheme="minorHAnsi"/>
          <w:lang w:eastAsia="en-US"/>
        </w:rPr>
        <w:t xml:space="preserve"> городском поселении» мероприятие по энергосбережению и повышению энергетической эффективности».  Экономия образовалась от промывки системы отопления в здании МУ «Библиотека». Данные денежные средства перенаправлены на оплату коммунальных услуг за теплоснабжение в связи с заключением дополнительного договора.</w:t>
      </w:r>
    </w:p>
    <w:p w:rsidR="00D97C9B" w:rsidRPr="000B450C" w:rsidRDefault="00D97C9B" w:rsidP="000B450C">
      <w:pPr>
        <w:tabs>
          <w:tab w:val="left" w:pos="3090"/>
        </w:tabs>
        <w:jc w:val="both"/>
      </w:pPr>
    </w:p>
    <w:p w:rsidR="008003BF" w:rsidRPr="000B450C" w:rsidRDefault="000E18D5" w:rsidP="000B450C">
      <w:pPr>
        <w:tabs>
          <w:tab w:val="left" w:pos="720"/>
          <w:tab w:val="left" w:pos="7095"/>
        </w:tabs>
        <w:jc w:val="both"/>
      </w:pPr>
      <w:r w:rsidRPr="000B450C">
        <w:rPr>
          <w:b/>
        </w:rPr>
        <w:t xml:space="preserve">  </w:t>
      </w:r>
      <w:r w:rsidR="00D97C9B" w:rsidRPr="000B450C">
        <w:t>2</w:t>
      </w:r>
      <w:r w:rsidRPr="000B450C">
        <w:t xml:space="preserve">. Муниципальная программа «Развитие культуры на территории Пестяковского городского поселения» увеличена на </w:t>
      </w:r>
      <w:r w:rsidR="009067D4" w:rsidRPr="000B450C">
        <w:t>1</w:t>
      </w:r>
      <w:r w:rsidR="009067D4" w:rsidRPr="000B450C">
        <w:rPr>
          <w:lang w:val="en-US"/>
        </w:rPr>
        <w:t> </w:t>
      </w:r>
      <w:r w:rsidR="009067D4" w:rsidRPr="000B450C">
        <w:t>206,16</w:t>
      </w:r>
      <w:r w:rsidRPr="000B450C">
        <w:t xml:space="preserve"> рублей, из них:</w:t>
      </w:r>
    </w:p>
    <w:p w:rsidR="004168EA" w:rsidRPr="000B450C" w:rsidRDefault="008003BF" w:rsidP="000B450C">
      <w:pPr>
        <w:jc w:val="both"/>
      </w:pPr>
      <w:r w:rsidRPr="000B450C">
        <w:t xml:space="preserve">- на подпрограмму «Развитие библиотечного дела» в сумме </w:t>
      </w:r>
      <w:r w:rsidR="009067D4" w:rsidRPr="000B450C">
        <w:t>1 206,16</w:t>
      </w:r>
      <w:r w:rsidR="002C713B">
        <w:t xml:space="preserve"> рублей.</w:t>
      </w:r>
    </w:p>
    <w:p w:rsidR="000E18D5" w:rsidRPr="000B450C" w:rsidRDefault="004168EA" w:rsidP="000B450C">
      <w:pPr>
        <w:jc w:val="both"/>
      </w:pPr>
      <w:r w:rsidRPr="000B450C">
        <w:t>В рамках</w:t>
      </w:r>
      <w:r w:rsidR="002C713B">
        <w:t xml:space="preserve"> </w:t>
      </w:r>
      <w:bookmarkStart w:id="0" w:name="_GoBack"/>
      <w:bookmarkEnd w:id="0"/>
      <w:r w:rsidR="008003BF" w:rsidRPr="000B450C">
        <w:t>мероприяти</w:t>
      </w:r>
      <w:r w:rsidRPr="000B450C">
        <w:t xml:space="preserve">я </w:t>
      </w:r>
      <w:r w:rsidR="008003BF" w:rsidRPr="000B450C">
        <w:t>«Расходы на содержание муниципального учреждения «Библиотека» Пест</w:t>
      </w:r>
      <w:r w:rsidR="00FA316F" w:rsidRPr="000B450C">
        <w:t xml:space="preserve">яковского городского поселения» </w:t>
      </w:r>
      <w:r w:rsidRPr="000B450C">
        <w:t>по К 212 уменьш</w:t>
      </w:r>
      <w:r w:rsidR="00D97C9B" w:rsidRPr="000B450C">
        <w:t xml:space="preserve">ены ассигнования на 300,00 рублей </w:t>
      </w:r>
      <w:r w:rsidRPr="000B450C">
        <w:t xml:space="preserve">в связи с экономией средств на оплату суточных во время нахождения в командировке; по К 226 уменьшены денежные средства </w:t>
      </w:r>
      <w:r w:rsidR="00D97C9B" w:rsidRPr="000B450C">
        <w:t>на сумму 724,00 рублей</w:t>
      </w:r>
      <w:r w:rsidRPr="000B450C">
        <w:t xml:space="preserve"> из за сложившейся экономией по оплате проживания во время нахождения в командировке; по </w:t>
      </w:r>
      <w:r w:rsidRPr="000B450C">
        <w:lastRenderedPageBreak/>
        <w:t xml:space="preserve">К 221 уменьшены денежные </w:t>
      </w:r>
      <w:r w:rsidR="00D97C9B" w:rsidRPr="000B450C">
        <w:t xml:space="preserve">средства на сумму 4 382,40 рублей </w:t>
      </w:r>
      <w:r w:rsidRPr="000B450C">
        <w:t>ввиду сложившейся экономии от услуг связи</w:t>
      </w:r>
      <w:r w:rsidR="00FA316F" w:rsidRPr="000B450C">
        <w:t xml:space="preserve"> в результате с карантинных мероприятий учреждение было закрыто; по К291 уменьшены ас</w:t>
      </w:r>
      <w:r w:rsidR="00D97C9B" w:rsidRPr="000B450C">
        <w:t>сигнования на сумму 400,00 рублей</w:t>
      </w:r>
      <w:r w:rsidR="00FA316F" w:rsidRPr="000B450C">
        <w:t xml:space="preserve"> из за экономии средст</w:t>
      </w:r>
      <w:r w:rsidR="002C713B">
        <w:t>в по оплате налога на имущество</w:t>
      </w:r>
      <w:r w:rsidR="00FA316F" w:rsidRPr="000B450C">
        <w:t xml:space="preserve">; по К 223 увеличены денежные </w:t>
      </w:r>
      <w:r w:rsidR="00D97C9B" w:rsidRPr="000B450C">
        <w:t>средства на сумму 7 012,56 рублей</w:t>
      </w:r>
      <w:r w:rsidRPr="000B450C">
        <w:t xml:space="preserve"> </w:t>
      </w:r>
      <w:r w:rsidR="00FA316F" w:rsidRPr="000B450C">
        <w:t>на оплату коммунальных услуг по теплоснабжению</w:t>
      </w:r>
      <w:r w:rsidR="00FA316F" w:rsidRPr="000B450C">
        <w:rPr>
          <w:rFonts w:eastAsiaTheme="minorHAnsi"/>
          <w:lang w:eastAsia="en-US"/>
        </w:rPr>
        <w:t xml:space="preserve"> в связи с заключением дополнительного договора.</w:t>
      </w:r>
    </w:p>
    <w:p w:rsidR="000E18D5" w:rsidRPr="000B450C" w:rsidRDefault="000E18D5" w:rsidP="000B450C">
      <w:pPr>
        <w:jc w:val="both"/>
      </w:pPr>
      <w:r w:rsidRPr="000B450C">
        <w:t xml:space="preserve">   </w:t>
      </w:r>
      <w:r w:rsidR="00C96CE9" w:rsidRPr="000B450C">
        <w:t xml:space="preserve">В рамках подпрограммы </w:t>
      </w:r>
      <w:r w:rsidRPr="000B450C">
        <w:t xml:space="preserve">«Сохранение и развитие народных промыслов» </w:t>
      </w:r>
      <w:r w:rsidR="00C96CE9" w:rsidRPr="000B450C">
        <w:t>мероприятия</w:t>
      </w:r>
      <w:r w:rsidRPr="000B450C">
        <w:rPr>
          <w:u w:val="single"/>
        </w:rPr>
        <w:t xml:space="preserve"> </w:t>
      </w:r>
      <w:r w:rsidRPr="000B450C">
        <w:t xml:space="preserve">«Расходы на содержание муниципального учреждения "Дом ремесел" Пестяковского городского поселения» </w:t>
      </w:r>
      <w:r w:rsidR="00C96CE9" w:rsidRPr="000B450C">
        <w:t>по К223 уменьшены денежные средства на сумму 21 996</w:t>
      </w:r>
      <w:r w:rsidR="00D97C9B" w:rsidRPr="000B450C">
        <w:t>,70 рублей</w:t>
      </w:r>
      <w:r w:rsidR="00C96CE9" w:rsidRPr="000B450C">
        <w:t xml:space="preserve"> в связи со сложившейся экономией по коммунальным услугам (теплоснабжение); по К 291 уменьшены ас</w:t>
      </w:r>
      <w:r w:rsidR="00D97C9B" w:rsidRPr="000B450C">
        <w:t>сигнования на сумму 700,00 рублей</w:t>
      </w:r>
      <w:r w:rsidR="00C96CE9" w:rsidRPr="000B450C">
        <w:t xml:space="preserve"> </w:t>
      </w:r>
      <w:r w:rsidR="008D4001" w:rsidRPr="000B450C">
        <w:t>в связи с экономией</w:t>
      </w:r>
      <w:r w:rsidR="00C96CE9" w:rsidRPr="000B450C">
        <w:t xml:space="preserve"> от услуг </w:t>
      </w:r>
      <w:r w:rsidR="008D4001" w:rsidRPr="000B450C">
        <w:t>нотариуса (внесение изменений в Устав МУ «Дом ремёсел»); по К 212, К226 уменьшены на 3 1</w:t>
      </w:r>
      <w:r w:rsidR="00D97C9B" w:rsidRPr="000B450C">
        <w:t>00,00 рублей</w:t>
      </w:r>
      <w:r w:rsidR="008D4001" w:rsidRPr="000B450C">
        <w:t xml:space="preserve"> в связи с экономией  командировочных расходов ( суточные и проживание). </w:t>
      </w:r>
    </w:p>
    <w:p w:rsidR="008D4001" w:rsidRPr="000B450C" w:rsidRDefault="008D4001" w:rsidP="000B450C">
      <w:pPr>
        <w:jc w:val="both"/>
      </w:pPr>
      <w:r w:rsidRPr="000B450C">
        <w:t>Данные денежные средства в сумме 25 796,7</w:t>
      </w:r>
      <w:r w:rsidR="00D97C9B" w:rsidRPr="000B450C">
        <w:t xml:space="preserve">0 рублей перенаправлены на К225 </w:t>
      </w:r>
      <w:r w:rsidRPr="000B450C">
        <w:t>на ремонт кабинета лоскутная моза</w:t>
      </w:r>
      <w:r w:rsidR="00D97C9B" w:rsidRPr="000B450C">
        <w:t>ика в здании МУ «Дом ремёсел» (</w:t>
      </w:r>
      <w:r w:rsidRPr="000B450C">
        <w:t>рем</w:t>
      </w:r>
      <w:r w:rsidR="00D97C9B" w:rsidRPr="000B450C">
        <w:t>о</w:t>
      </w:r>
      <w:r w:rsidRPr="000B450C">
        <w:t>нт потолка, замена светильников</w:t>
      </w:r>
      <w:r w:rsidR="00D97C9B" w:rsidRPr="000B450C">
        <w:t>) согласно сметы.</w:t>
      </w:r>
    </w:p>
    <w:p w:rsidR="0016700F" w:rsidRDefault="00D97C9B" w:rsidP="000B450C">
      <w:pPr>
        <w:jc w:val="both"/>
      </w:pPr>
      <w:r w:rsidRPr="000B450C">
        <w:t xml:space="preserve">    </w:t>
      </w:r>
    </w:p>
    <w:p w:rsidR="00D97C9B" w:rsidRPr="000B450C" w:rsidRDefault="0016700F" w:rsidP="000B450C">
      <w:pPr>
        <w:jc w:val="both"/>
      </w:pPr>
      <w:r>
        <w:t xml:space="preserve">   </w:t>
      </w:r>
      <w:r w:rsidR="00D97C9B" w:rsidRPr="000B450C">
        <w:t xml:space="preserve">3. Муниципальная программа «Организация деятельности органов местного самоуправления Пестяковского городского поселения» </w:t>
      </w:r>
      <w:r w:rsidR="00F16322" w:rsidRPr="000B450C">
        <w:t xml:space="preserve">уменьшена на сумму 50 000,00 рублей, а именно </w:t>
      </w:r>
      <w:r w:rsidR="00D97C9B" w:rsidRPr="000B450C">
        <w:t>по подпрограмме «Иные мероприятия в области муниципального управления»</w:t>
      </w:r>
      <w:r w:rsidR="00F16322" w:rsidRPr="000B450C">
        <w:t xml:space="preserve"> мероприятия «Проведение выборов в депутаты Совета Пестяковского городского поселения» данные денежные средства направлены на восстановление резервного фонда в связи со сложившейся экономией.</w:t>
      </w:r>
    </w:p>
    <w:p w:rsidR="0016700F" w:rsidRDefault="00F16322" w:rsidP="000B450C">
      <w:pPr>
        <w:jc w:val="both"/>
      </w:pPr>
      <w:r w:rsidRPr="000B450C">
        <w:t xml:space="preserve">    </w:t>
      </w:r>
    </w:p>
    <w:p w:rsidR="00F16322" w:rsidRPr="000B450C" w:rsidRDefault="0016700F" w:rsidP="000B450C">
      <w:pPr>
        <w:jc w:val="both"/>
      </w:pPr>
      <w:r>
        <w:t xml:space="preserve">  </w:t>
      </w:r>
      <w:r w:rsidR="00F16322" w:rsidRPr="000B450C">
        <w:t xml:space="preserve"> 4. Муниципальная программа «Обеспечение безопасности жизнедеятельности в </w:t>
      </w:r>
      <w:proofErr w:type="spellStart"/>
      <w:r w:rsidR="00F16322" w:rsidRPr="000B450C">
        <w:t>Пестяковском</w:t>
      </w:r>
      <w:proofErr w:type="spellEnd"/>
      <w:r w:rsidR="00F16322" w:rsidRPr="000B450C">
        <w:t xml:space="preserve"> городском поселении» увеличена на 50 000,00 рублей, а именно по подпрограмме «Предупреждение и ликвидации поселений ЧС и ГО» мероприятие «Резервный фонд». </w:t>
      </w:r>
    </w:p>
    <w:p w:rsidR="000E18D5" w:rsidRPr="000B450C" w:rsidRDefault="000E18D5" w:rsidP="000B450C">
      <w:pPr>
        <w:spacing w:line="259" w:lineRule="auto"/>
        <w:jc w:val="both"/>
        <w:rPr>
          <w:b/>
        </w:rPr>
      </w:pPr>
      <w:r w:rsidRPr="000B450C">
        <w:rPr>
          <w:rFonts w:eastAsiaTheme="minorHAnsi"/>
          <w:lang w:eastAsia="en-US"/>
        </w:rPr>
        <w:t xml:space="preserve">   </w:t>
      </w:r>
    </w:p>
    <w:p w:rsidR="000E18D5" w:rsidRPr="00921D95" w:rsidRDefault="000E18D5" w:rsidP="000B450C">
      <w:pPr>
        <w:tabs>
          <w:tab w:val="left" w:pos="720"/>
          <w:tab w:val="left" w:pos="7095"/>
        </w:tabs>
        <w:jc w:val="both"/>
      </w:pPr>
      <w:r w:rsidRPr="000B450C"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2020 год и на плановый период 2021 и 2022 годов» на заседании Совета будет начальник Финансового отдела </w:t>
      </w:r>
      <w:proofErr w:type="spellStart"/>
      <w:r w:rsidRPr="000B450C">
        <w:t>Репкина</w:t>
      </w:r>
      <w:proofErr w:type="spellEnd"/>
      <w:r w:rsidRPr="000B450C">
        <w:t xml:space="preserve"> Л.Е.</w:t>
      </w:r>
    </w:p>
    <w:p w:rsidR="00710207" w:rsidRPr="00CA74A4" w:rsidRDefault="00710207" w:rsidP="000B450C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</w:p>
    <w:p w:rsidR="00D93097" w:rsidRDefault="00D93097" w:rsidP="0016700F">
      <w:pPr>
        <w:tabs>
          <w:tab w:val="left" w:pos="720"/>
          <w:tab w:val="left" w:pos="7095"/>
        </w:tabs>
        <w:jc w:val="both"/>
      </w:pPr>
      <w:r>
        <w:t xml:space="preserve">    </w:t>
      </w:r>
    </w:p>
    <w:p w:rsidR="00D93097" w:rsidRPr="00032EFB" w:rsidRDefault="00D93097" w:rsidP="00D93097">
      <w:pPr>
        <w:tabs>
          <w:tab w:val="left" w:pos="720"/>
          <w:tab w:val="left" w:pos="7095"/>
        </w:tabs>
        <w:jc w:val="both"/>
      </w:pPr>
      <w:r w:rsidRPr="00032EFB">
        <w:t>Временно исполняющий обязанности</w:t>
      </w:r>
    </w:p>
    <w:p w:rsidR="00D93097" w:rsidRPr="00032EFB" w:rsidRDefault="00D93097" w:rsidP="00D93097">
      <w:pPr>
        <w:tabs>
          <w:tab w:val="left" w:pos="720"/>
          <w:tab w:val="left" w:pos="7095"/>
        </w:tabs>
        <w:jc w:val="both"/>
      </w:pPr>
      <w:r w:rsidRPr="00032EFB">
        <w:t>Главы</w:t>
      </w:r>
    </w:p>
    <w:p w:rsidR="00D93097" w:rsidRPr="00F734C5" w:rsidRDefault="00D93097" w:rsidP="00D93097">
      <w:pPr>
        <w:tabs>
          <w:tab w:val="left" w:pos="720"/>
          <w:tab w:val="left" w:pos="7095"/>
        </w:tabs>
        <w:jc w:val="both"/>
      </w:pPr>
      <w:r w:rsidRPr="00032EFB">
        <w:t>Пестяковского муниципального района</w:t>
      </w:r>
      <w:r w:rsidRPr="00CA74A4">
        <w:t xml:space="preserve">                                                                  </w:t>
      </w:r>
      <w:r>
        <w:t xml:space="preserve"> Е.А. Железнова</w:t>
      </w:r>
    </w:p>
    <w:p w:rsidR="00D93097" w:rsidRPr="00D93097" w:rsidRDefault="00D93097" w:rsidP="00D93097"/>
    <w:sectPr w:rsidR="00D93097" w:rsidRPr="00D93097" w:rsidSect="00250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65F0A"/>
    <w:rsid w:val="000B450C"/>
    <w:rsid w:val="000E18D5"/>
    <w:rsid w:val="0016700F"/>
    <w:rsid w:val="00250C0B"/>
    <w:rsid w:val="002C713B"/>
    <w:rsid w:val="004168EA"/>
    <w:rsid w:val="00710207"/>
    <w:rsid w:val="007711E9"/>
    <w:rsid w:val="007B10A6"/>
    <w:rsid w:val="008003BF"/>
    <w:rsid w:val="008D4001"/>
    <w:rsid w:val="009067D4"/>
    <w:rsid w:val="00C46F4E"/>
    <w:rsid w:val="00C96CE9"/>
    <w:rsid w:val="00D02A27"/>
    <w:rsid w:val="00D1557E"/>
    <w:rsid w:val="00D44AF7"/>
    <w:rsid w:val="00D93097"/>
    <w:rsid w:val="00D97C9B"/>
    <w:rsid w:val="00DE3069"/>
    <w:rsid w:val="00EC7C03"/>
    <w:rsid w:val="00F16322"/>
    <w:rsid w:val="00FA316F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4037-33AF-4E96-AB16-9CDDF069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18</cp:revision>
  <cp:lastPrinted>2020-11-17T09:43:00Z</cp:lastPrinted>
  <dcterms:created xsi:type="dcterms:W3CDTF">2020-09-17T08:12:00Z</dcterms:created>
  <dcterms:modified xsi:type="dcterms:W3CDTF">2020-11-17T09:46:00Z</dcterms:modified>
</cp:coreProperties>
</file>