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99" w:rsidRPr="007D50FC" w:rsidRDefault="00CD2199" w:rsidP="00CD2199">
      <w:pPr>
        <w:tabs>
          <w:tab w:val="left" w:pos="720"/>
        </w:tabs>
        <w:ind w:left="-851"/>
        <w:jc w:val="center"/>
        <w:rPr>
          <w:noProof/>
          <w:sz w:val="28"/>
          <w:szCs w:val="28"/>
        </w:rPr>
      </w:pPr>
      <w:r w:rsidRPr="007D50FC">
        <w:rPr>
          <w:noProof/>
          <w:sz w:val="28"/>
          <w:szCs w:val="28"/>
        </w:rPr>
        <w:drawing>
          <wp:inline distT="0" distB="0" distL="0" distR="0" wp14:anchorId="7E56EA76" wp14:editId="676D9BA3">
            <wp:extent cx="666750" cy="781050"/>
            <wp:effectExtent l="0" t="0" r="0" b="0"/>
            <wp:docPr id="1" name="Рисунок 1"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file:///A:/gerb1.gif” не может быть показано, так как содержит ошибк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CD2199" w:rsidRPr="007D50FC" w:rsidRDefault="00CD2199" w:rsidP="00CD2199">
      <w:pPr>
        <w:ind w:left="-851"/>
        <w:jc w:val="center"/>
        <w:rPr>
          <w:sz w:val="28"/>
          <w:szCs w:val="28"/>
        </w:rPr>
      </w:pPr>
    </w:p>
    <w:p w:rsidR="00CD2199" w:rsidRPr="007D50FC" w:rsidRDefault="00CD2199" w:rsidP="00CD2199">
      <w:pPr>
        <w:pStyle w:val="a3"/>
        <w:ind w:left="142"/>
      </w:pPr>
      <w:r w:rsidRPr="007D50FC">
        <w:t>Финансовый отдел администрации Пестяковского муниципального района Ивановской области</w:t>
      </w:r>
    </w:p>
    <w:p w:rsidR="00CD2199" w:rsidRPr="007D50FC" w:rsidRDefault="00CD2199" w:rsidP="00CD2199">
      <w:pPr>
        <w:pStyle w:val="a3"/>
        <w:ind w:left="-284"/>
      </w:pPr>
      <w:r w:rsidRPr="007D50FC">
        <w:t xml:space="preserve"> </w:t>
      </w:r>
    </w:p>
    <w:p w:rsidR="00CD2199" w:rsidRPr="007D50FC" w:rsidRDefault="00CD2199" w:rsidP="00ED449F">
      <w:pPr>
        <w:pBdr>
          <w:bottom w:val="single" w:sz="12" w:space="1" w:color="auto"/>
        </w:pBdr>
        <w:jc w:val="center"/>
        <w:rPr>
          <w:sz w:val="28"/>
          <w:szCs w:val="28"/>
        </w:rPr>
      </w:pPr>
      <w:r w:rsidRPr="007D50FC">
        <w:rPr>
          <w:sz w:val="28"/>
          <w:szCs w:val="28"/>
        </w:rPr>
        <w:t xml:space="preserve">155650    р.п. Пестяки   ул. Ленина 4        </w:t>
      </w:r>
      <w:r w:rsidR="00ED449F">
        <w:rPr>
          <w:sz w:val="28"/>
          <w:szCs w:val="28"/>
        </w:rPr>
        <w:t xml:space="preserve">         </w:t>
      </w:r>
      <w:r w:rsidRPr="007D50FC">
        <w:rPr>
          <w:sz w:val="28"/>
          <w:szCs w:val="28"/>
        </w:rPr>
        <w:t xml:space="preserve">       </w:t>
      </w:r>
      <w:r w:rsidR="00ED449F">
        <w:rPr>
          <w:sz w:val="28"/>
          <w:szCs w:val="28"/>
          <w:lang w:val="en-US"/>
        </w:rPr>
        <w:t>e</w:t>
      </w:r>
      <w:r w:rsidR="00ED449F" w:rsidRPr="007D50FC">
        <w:rPr>
          <w:sz w:val="28"/>
          <w:szCs w:val="28"/>
        </w:rPr>
        <w:t>-</w:t>
      </w:r>
      <w:r w:rsidR="00ED449F" w:rsidRPr="007D50FC">
        <w:rPr>
          <w:sz w:val="28"/>
          <w:szCs w:val="28"/>
          <w:lang w:val="en-US"/>
        </w:rPr>
        <w:t>mail</w:t>
      </w:r>
      <w:r w:rsidR="00ED449F" w:rsidRPr="007D50FC">
        <w:rPr>
          <w:sz w:val="28"/>
          <w:szCs w:val="28"/>
        </w:rPr>
        <w:t>:</w:t>
      </w:r>
      <w:r w:rsidR="00ED449F" w:rsidRPr="00ED449F">
        <w:rPr>
          <w:sz w:val="28"/>
          <w:szCs w:val="28"/>
        </w:rPr>
        <w:t xml:space="preserve"> </w:t>
      </w:r>
      <w:r w:rsidR="00ED449F" w:rsidRPr="007D50FC">
        <w:rPr>
          <w:sz w:val="28"/>
          <w:szCs w:val="28"/>
          <w:lang w:val="en-US"/>
        </w:rPr>
        <w:t>rayfo</w:t>
      </w:r>
      <w:r w:rsidR="00ED449F" w:rsidRPr="00ED449F">
        <w:rPr>
          <w:sz w:val="28"/>
          <w:szCs w:val="28"/>
        </w:rPr>
        <w:t>03318@</w:t>
      </w:r>
      <w:r w:rsidR="00ED449F" w:rsidRPr="007D50FC">
        <w:rPr>
          <w:sz w:val="28"/>
          <w:szCs w:val="28"/>
          <w:lang w:val="en-US"/>
        </w:rPr>
        <w:t>mail</w:t>
      </w:r>
      <w:r w:rsidR="00ED449F" w:rsidRPr="00ED449F">
        <w:rPr>
          <w:sz w:val="28"/>
          <w:szCs w:val="28"/>
        </w:rPr>
        <w:t>.</w:t>
      </w:r>
      <w:r w:rsidR="00ED449F" w:rsidRPr="007D50FC">
        <w:rPr>
          <w:sz w:val="28"/>
          <w:szCs w:val="28"/>
          <w:lang w:val="en-US"/>
        </w:rPr>
        <w:t>ru</w:t>
      </w:r>
    </w:p>
    <w:p w:rsidR="00CD2199" w:rsidRPr="007D50FC" w:rsidRDefault="00CD2199" w:rsidP="00CD2199">
      <w:pPr>
        <w:ind w:left="-851"/>
        <w:rPr>
          <w:sz w:val="28"/>
          <w:szCs w:val="28"/>
        </w:rPr>
      </w:pPr>
    </w:p>
    <w:p w:rsidR="00CD2199" w:rsidRPr="007D50FC" w:rsidRDefault="00CD2199" w:rsidP="00CD2199">
      <w:pPr>
        <w:ind w:left="-851"/>
        <w:jc w:val="center"/>
        <w:rPr>
          <w:sz w:val="28"/>
          <w:szCs w:val="28"/>
        </w:rPr>
      </w:pPr>
      <w:r w:rsidRPr="007D50FC">
        <w:rPr>
          <w:sz w:val="28"/>
          <w:szCs w:val="28"/>
        </w:rPr>
        <w:t xml:space="preserve">П Р И К А З </w:t>
      </w:r>
    </w:p>
    <w:p w:rsidR="00CD2199" w:rsidRPr="007D50FC" w:rsidRDefault="00CD2199" w:rsidP="00CD2199">
      <w:pPr>
        <w:ind w:left="-851"/>
        <w:rPr>
          <w:sz w:val="28"/>
          <w:szCs w:val="28"/>
        </w:rPr>
      </w:pPr>
    </w:p>
    <w:p w:rsidR="00CD2199" w:rsidRPr="007D50FC" w:rsidRDefault="00CD2199" w:rsidP="00ED449F">
      <w:pPr>
        <w:rPr>
          <w:sz w:val="28"/>
          <w:szCs w:val="28"/>
        </w:rPr>
      </w:pPr>
      <w:r w:rsidRPr="007D50FC">
        <w:rPr>
          <w:sz w:val="28"/>
          <w:szCs w:val="28"/>
        </w:rPr>
        <w:t>«</w:t>
      </w:r>
      <w:r w:rsidR="00B51EAC" w:rsidRPr="00C97D4C">
        <w:rPr>
          <w:sz w:val="28"/>
          <w:szCs w:val="28"/>
        </w:rPr>
        <w:t>26</w:t>
      </w:r>
      <w:r w:rsidRPr="007D50FC">
        <w:rPr>
          <w:sz w:val="28"/>
          <w:szCs w:val="28"/>
        </w:rPr>
        <w:t xml:space="preserve">» </w:t>
      </w:r>
      <w:r w:rsidR="00B51EAC">
        <w:rPr>
          <w:sz w:val="28"/>
          <w:szCs w:val="28"/>
        </w:rPr>
        <w:t>октября</w:t>
      </w:r>
      <w:r w:rsidRPr="007D50FC">
        <w:rPr>
          <w:sz w:val="28"/>
          <w:szCs w:val="28"/>
        </w:rPr>
        <w:t xml:space="preserve"> 201</w:t>
      </w:r>
      <w:r w:rsidR="00F74A74" w:rsidRPr="007D50FC">
        <w:rPr>
          <w:sz w:val="28"/>
          <w:szCs w:val="28"/>
        </w:rPr>
        <w:t>8</w:t>
      </w:r>
      <w:r w:rsidR="00ED449F">
        <w:rPr>
          <w:sz w:val="28"/>
          <w:szCs w:val="28"/>
        </w:rPr>
        <w:t xml:space="preserve"> года </w:t>
      </w:r>
      <w:r w:rsidRPr="007D50FC">
        <w:rPr>
          <w:sz w:val="28"/>
          <w:szCs w:val="28"/>
        </w:rPr>
        <w:t xml:space="preserve">             </w:t>
      </w:r>
      <w:r w:rsidR="00ED449F">
        <w:rPr>
          <w:sz w:val="28"/>
          <w:szCs w:val="28"/>
        </w:rPr>
        <w:t xml:space="preserve">         </w:t>
      </w:r>
      <w:r w:rsidRPr="007D50FC">
        <w:rPr>
          <w:sz w:val="28"/>
          <w:szCs w:val="28"/>
        </w:rPr>
        <w:t xml:space="preserve">                                   </w:t>
      </w:r>
      <w:r w:rsidR="00ED449F">
        <w:rPr>
          <w:sz w:val="28"/>
          <w:szCs w:val="28"/>
        </w:rPr>
        <w:t xml:space="preserve">                    </w:t>
      </w:r>
      <w:r w:rsidRPr="007D50FC">
        <w:rPr>
          <w:sz w:val="28"/>
          <w:szCs w:val="28"/>
        </w:rPr>
        <w:t xml:space="preserve"> № </w:t>
      </w:r>
      <w:r w:rsidR="00B51EAC">
        <w:rPr>
          <w:sz w:val="28"/>
          <w:szCs w:val="28"/>
        </w:rPr>
        <w:t>3</w:t>
      </w:r>
      <w:r w:rsidR="00CF19E9" w:rsidRPr="00CF19E9">
        <w:rPr>
          <w:sz w:val="28"/>
          <w:szCs w:val="28"/>
        </w:rPr>
        <w:t>3</w:t>
      </w:r>
      <w:r w:rsidRPr="007D50FC">
        <w:rPr>
          <w:sz w:val="28"/>
          <w:szCs w:val="28"/>
        </w:rPr>
        <w:t>-ОД</w:t>
      </w:r>
    </w:p>
    <w:p w:rsidR="00CD2199" w:rsidRPr="007D50FC" w:rsidRDefault="00CD2199" w:rsidP="00CD2199">
      <w:pPr>
        <w:rPr>
          <w:b/>
          <w:sz w:val="28"/>
          <w:szCs w:val="28"/>
        </w:rPr>
      </w:pPr>
    </w:p>
    <w:p w:rsidR="00CD2199" w:rsidRPr="007D50FC" w:rsidRDefault="00CD2199">
      <w:pPr>
        <w:pStyle w:val="ConsPlusTitle"/>
        <w:jc w:val="center"/>
        <w:rPr>
          <w:rFonts w:ascii="Times New Roman" w:hAnsi="Times New Roman" w:cs="Times New Roman"/>
          <w:sz w:val="24"/>
          <w:szCs w:val="24"/>
        </w:rPr>
      </w:pPr>
    </w:p>
    <w:p w:rsidR="00CD2199" w:rsidRPr="007D50FC" w:rsidRDefault="00345008" w:rsidP="00ED449F">
      <w:pPr>
        <w:pStyle w:val="ConsPlusNormal"/>
        <w:jc w:val="center"/>
        <w:rPr>
          <w:rFonts w:ascii="Times New Roman" w:hAnsi="Times New Roman" w:cs="Times New Roman"/>
          <w:b/>
          <w:sz w:val="24"/>
          <w:szCs w:val="24"/>
        </w:rPr>
      </w:pPr>
      <w:r w:rsidRPr="007D50FC">
        <w:rPr>
          <w:rFonts w:ascii="Times New Roman" w:hAnsi="Times New Roman" w:cs="Times New Roman"/>
          <w:b/>
          <w:sz w:val="24"/>
          <w:szCs w:val="24"/>
        </w:rPr>
        <w:t>ОБ УТВЕРЖДЕНИИ ПОРЯДКА ИСПОЛНЕНИЯ БЮДЖЕТА ПЕСТЯКОВСКОГО МУНИЦИПАЛЬНОГО РАЙОНА ПО РАСХОДАМ И ПОРЯДКА ИСПОЛНЕНИЯ БЮДЖЕТА ПО ИСТОЧНИКАМ ФИНАНСИРОВАНИЯ ДЕФИЦИТА БЮДЖЕТА</w:t>
      </w:r>
    </w:p>
    <w:p w:rsidR="00345008" w:rsidRPr="007D50FC" w:rsidRDefault="00345008" w:rsidP="00345008">
      <w:pPr>
        <w:autoSpaceDE w:val="0"/>
        <w:autoSpaceDN w:val="0"/>
        <w:adjustRightInd w:val="0"/>
        <w:ind w:firstLine="540"/>
        <w:jc w:val="both"/>
        <w:rPr>
          <w:rFonts w:eastAsiaTheme="minorHAnsi"/>
          <w:lang w:eastAsia="en-US"/>
        </w:rPr>
      </w:pPr>
    </w:p>
    <w:p w:rsidR="00345008" w:rsidRPr="007D50FC" w:rsidRDefault="00345008" w:rsidP="00345008">
      <w:pPr>
        <w:autoSpaceDE w:val="0"/>
        <w:autoSpaceDN w:val="0"/>
        <w:adjustRightInd w:val="0"/>
        <w:ind w:firstLine="540"/>
        <w:jc w:val="both"/>
        <w:rPr>
          <w:rFonts w:eastAsiaTheme="minorHAnsi"/>
          <w:lang w:eastAsia="en-US"/>
        </w:rPr>
      </w:pPr>
    </w:p>
    <w:p w:rsidR="008B33A0" w:rsidRPr="007D50FC" w:rsidRDefault="00345008" w:rsidP="00345008">
      <w:pPr>
        <w:autoSpaceDE w:val="0"/>
        <w:autoSpaceDN w:val="0"/>
        <w:adjustRightInd w:val="0"/>
        <w:ind w:firstLine="540"/>
        <w:jc w:val="both"/>
      </w:pPr>
      <w:r w:rsidRPr="007D50FC">
        <w:rPr>
          <w:rFonts w:eastAsiaTheme="minorHAnsi"/>
          <w:lang w:eastAsia="en-US"/>
        </w:rPr>
        <w:t xml:space="preserve">В целях реализации положений </w:t>
      </w:r>
      <w:hyperlink r:id="rId5" w:history="1">
        <w:r w:rsidRPr="007D50FC">
          <w:rPr>
            <w:rFonts w:eastAsiaTheme="minorHAnsi"/>
            <w:lang w:eastAsia="en-US"/>
          </w:rPr>
          <w:t>статей 219</w:t>
        </w:r>
      </w:hyperlink>
      <w:r w:rsidRPr="007D50FC">
        <w:rPr>
          <w:rFonts w:eastAsiaTheme="minorHAnsi"/>
          <w:lang w:eastAsia="en-US"/>
        </w:rPr>
        <w:t xml:space="preserve"> и </w:t>
      </w:r>
      <w:hyperlink r:id="rId6" w:history="1">
        <w:r w:rsidRPr="007D50FC">
          <w:rPr>
            <w:rFonts w:eastAsiaTheme="minorHAnsi"/>
            <w:lang w:eastAsia="en-US"/>
          </w:rPr>
          <w:t>219.2</w:t>
        </w:r>
      </w:hyperlink>
      <w:r w:rsidRPr="007D50FC">
        <w:rPr>
          <w:rFonts w:eastAsiaTheme="minorHAnsi"/>
          <w:lang w:eastAsia="en-US"/>
        </w:rPr>
        <w:t xml:space="preserve"> Бюджетного кодекса Российской Федерации, </w:t>
      </w:r>
      <w:r w:rsidR="008B33A0" w:rsidRPr="007D50FC">
        <w:rPr>
          <w:rFonts w:eastAsiaTheme="minorHAnsi"/>
          <w:lang w:eastAsia="en-US"/>
        </w:rPr>
        <w:t xml:space="preserve">руководствуясь </w:t>
      </w:r>
      <w:hyperlink r:id="rId7" w:history="1">
        <w:r w:rsidR="008B33A0" w:rsidRPr="007D50FC">
          <w:t>Положением</w:t>
        </w:r>
      </w:hyperlink>
      <w:r w:rsidR="008B33A0" w:rsidRPr="007D50FC">
        <w:t xml:space="preserve"> о Финансовом отделе администрации Пестяковского муниципального района, утвержденным решением Совета Пестяковского муниципального района от 29.04.2016 № 32, </w:t>
      </w:r>
      <w:r w:rsidR="008B33A0" w:rsidRPr="007D50FC">
        <w:rPr>
          <w:b/>
        </w:rPr>
        <w:t>приказываю</w:t>
      </w:r>
      <w:r w:rsidR="008B33A0" w:rsidRPr="007D50FC">
        <w:t>:</w:t>
      </w:r>
    </w:p>
    <w:p w:rsidR="008B33A0" w:rsidRPr="007D50FC" w:rsidRDefault="008B33A0" w:rsidP="00345008">
      <w:pPr>
        <w:autoSpaceDE w:val="0"/>
        <w:autoSpaceDN w:val="0"/>
        <w:adjustRightInd w:val="0"/>
        <w:ind w:firstLine="540"/>
        <w:jc w:val="both"/>
      </w:pPr>
    </w:p>
    <w:p w:rsidR="00345008" w:rsidRPr="007D50FC" w:rsidRDefault="00345008" w:rsidP="00345008">
      <w:pPr>
        <w:autoSpaceDE w:val="0"/>
        <w:autoSpaceDN w:val="0"/>
        <w:adjustRightInd w:val="0"/>
        <w:ind w:firstLine="540"/>
        <w:jc w:val="both"/>
        <w:rPr>
          <w:rFonts w:eastAsiaTheme="minorHAnsi"/>
          <w:lang w:eastAsia="en-US"/>
        </w:rPr>
      </w:pPr>
      <w:r w:rsidRPr="007D50FC">
        <w:rPr>
          <w:rFonts w:eastAsiaTheme="minorHAnsi"/>
          <w:lang w:eastAsia="en-US"/>
        </w:rPr>
        <w:t xml:space="preserve">1. Утвердить </w:t>
      </w:r>
      <w:hyperlink r:id="rId8" w:history="1">
        <w:r w:rsidRPr="007D50FC">
          <w:rPr>
            <w:rFonts w:eastAsiaTheme="minorHAnsi"/>
            <w:lang w:eastAsia="en-US"/>
          </w:rPr>
          <w:t>Порядок</w:t>
        </w:r>
      </w:hyperlink>
      <w:r w:rsidRPr="007D50FC">
        <w:rPr>
          <w:rFonts w:eastAsiaTheme="minorHAnsi"/>
          <w:lang w:eastAsia="en-US"/>
        </w:rPr>
        <w:t xml:space="preserve"> </w:t>
      </w:r>
      <w:r w:rsidR="008B33A0" w:rsidRPr="007D50FC">
        <w:rPr>
          <w:rFonts w:eastAsiaTheme="minorHAnsi"/>
          <w:lang w:eastAsia="en-US"/>
        </w:rPr>
        <w:t>исполнения бюджета Пестяковского муниципального района по</w:t>
      </w:r>
      <w:r w:rsidRPr="007D50FC">
        <w:rPr>
          <w:rFonts w:eastAsiaTheme="minorHAnsi"/>
          <w:lang w:eastAsia="en-US"/>
        </w:rPr>
        <w:t xml:space="preserve"> расходам (приложение 1).</w:t>
      </w:r>
    </w:p>
    <w:p w:rsidR="00345008" w:rsidRPr="007D50FC" w:rsidRDefault="00345008" w:rsidP="00345008">
      <w:pPr>
        <w:autoSpaceDE w:val="0"/>
        <w:autoSpaceDN w:val="0"/>
        <w:adjustRightInd w:val="0"/>
        <w:ind w:firstLine="540"/>
        <w:jc w:val="both"/>
        <w:rPr>
          <w:rFonts w:eastAsiaTheme="minorHAnsi"/>
          <w:lang w:eastAsia="en-US"/>
        </w:rPr>
      </w:pPr>
    </w:p>
    <w:p w:rsidR="00345008" w:rsidRPr="007D50FC" w:rsidRDefault="00345008" w:rsidP="00345008">
      <w:pPr>
        <w:autoSpaceDE w:val="0"/>
        <w:autoSpaceDN w:val="0"/>
        <w:adjustRightInd w:val="0"/>
        <w:ind w:firstLine="540"/>
        <w:jc w:val="both"/>
        <w:rPr>
          <w:rFonts w:eastAsiaTheme="minorHAnsi"/>
          <w:lang w:eastAsia="en-US"/>
        </w:rPr>
      </w:pPr>
      <w:r w:rsidRPr="007D50FC">
        <w:rPr>
          <w:rFonts w:eastAsiaTheme="minorHAnsi"/>
          <w:lang w:eastAsia="en-US"/>
        </w:rPr>
        <w:t xml:space="preserve">2. Утвердить </w:t>
      </w:r>
      <w:hyperlink r:id="rId9" w:history="1">
        <w:r w:rsidRPr="007D50FC">
          <w:rPr>
            <w:rFonts w:eastAsiaTheme="minorHAnsi"/>
            <w:lang w:eastAsia="en-US"/>
          </w:rPr>
          <w:t>Порядок</w:t>
        </w:r>
      </w:hyperlink>
      <w:r w:rsidRPr="007D50FC">
        <w:rPr>
          <w:rFonts w:eastAsiaTheme="minorHAnsi"/>
          <w:lang w:eastAsia="en-US"/>
        </w:rPr>
        <w:t xml:space="preserve"> исполнения </w:t>
      </w:r>
      <w:r w:rsidR="008B33A0" w:rsidRPr="007D50FC">
        <w:rPr>
          <w:rFonts w:eastAsiaTheme="minorHAnsi"/>
          <w:lang w:eastAsia="en-US"/>
        </w:rPr>
        <w:t>бюджета Пестяковского муниципального района</w:t>
      </w:r>
      <w:r w:rsidRPr="007D50FC">
        <w:rPr>
          <w:rFonts w:eastAsiaTheme="minorHAnsi"/>
          <w:lang w:eastAsia="en-US"/>
        </w:rPr>
        <w:t xml:space="preserve"> по источникам финансирования дефицита </w:t>
      </w:r>
      <w:r w:rsidR="008B33A0" w:rsidRPr="007D50FC">
        <w:rPr>
          <w:rFonts w:eastAsiaTheme="minorHAnsi"/>
          <w:lang w:eastAsia="en-US"/>
        </w:rPr>
        <w:t>бюджета Пестяковского муниципального района</w:t>
      </w:r>
      <w:r w:rsidRPr="007D50FC">
        <w:rPr>
          <w:rFonts w:eastAsiaTheme="minorHAnsi"/>
          <w:lang w:eastAsia="en-US"/>
        </w:rPr>
        <w:t xml:space="preserve"> (приложение 2).</w:t>
      </w:r>
    </w:p>
    <w:p w:rsidR="00345008" w:rsidRPr="007D50FC" w:rsidRDefault="00345008" w:rsidP="00345008">
      <w:pPr>
        <w:autoSpaceDE w:val="0"/>
        <w:autoSpaceDN w:val="0"/>
        <w:adjustRightInd w:val="0"/>
        <w:ind w:firstLine="540"/>
        <w:jc w:val="both"/>
        <w:rPr>
          <w:rFonts w:eastAsiaTheme="minorHAnsi"/>
          <w:lang w:eastAsia="en-US"/>
        </w:rPr>
      </w:pPr>
    </w:p>
    <w:p w:rsidR="00345008" w:rsidRPr="007D50FC" w:rsidRDefault="00345008" w:rsidP="00345008">
      <w:pPr>
        <w:autoSpaceDE w:val="0"/>
        <w:autoSpaceDN w:val="0"/>
        <w:adjustRightInd w:val="0"/>
        <w:ind w:firstLine="540"/>
        <w:jc w:val="both"/>
        <w:rPr>
          <w:rFonts w:eastAsiaTheme="minorHAnsi"/>
          <w:lang w:eastAsia="en-US"/>
        </w:rPr>
      </w:pPr>
      <w:r w:rsidRPr="007D50FC">
        <w:rPr>
          <w:rFonts w:eastAsiaTheme="minorHAnsi"/>
          <w:lang w:eastAsia="en-US"/>
        </w:rPr>
        <w:t xml:space="preserve">3. Признать утратившими силу приказ </w:t>
      </w:r>
      <w:r w:rsidR="008B33A0" w:rsidRPr="007D50FC">
        <w:rPr>
          <w:rFonts w:eastAsiaTheme="minorHAnsi"/>
          <w:lang w:eastAsia="en-US"/>
        </w:rPr>
        <w:t>Финансового отдела администрации Пестяковского муниципального</w:t>
      </w:r>
      <w:r w:rsidR="00B51EAC">
        <w:rPr>
          <w:rFonts w:eastAsiaTheme="minorHAnsi"/>
          <w:lang w:eastAsia="en-US"/>
        </w:rPr>
        <w:t xml:space="preserve"> района от 01.11.2011 года № 69</w:t>
      </w:r>
      <w:r w:rsidR="008B33A0" w:rsidRPr="007D50FC">
        <w:rPr>
          <w:rFonts w:eastAsiaTheme="minorHAnsi"/>
          <w:lang w:eastAsia="en-US"/>
        </w:rPr>
        <w:t>–О</w:t>
      </w:r>
      <w:r w:rsidR="00C97D4C">
        <w:rPr>
          <w:rFonts w:eastAsiaTheme="minorHAnsi"/>
          <w:lang w:eastAsia="en-US"/>
        </w:rPr>
        <w:t>Д</w:t>
      </w:r>
      <w:r w:rsidR="008B33A0" w:rsidRPr="007D50FC">
        <w:rPr>
          <w:rFonts w:eastAsiaTheme="minorHAnsi"/>
          <w:lang w:eastAsia="en-US"/>
        </w:rPr>
        <w:t xml:space="preserve"> «</w:t>
      </w:r>
      <w:r w:rsidRPr="007D50FC">
        <w:rPr>
          <w:rFonts w:eastAsiaTheme="minorHAnsi"/>
          <w:lang w:eastAsia="en-US"/>
        </w:rPr>
        <w:t xml:space="preserve">Об утверждении порядка исполнения </w:t>
      </w:r>
      <w:r w:rsidR="008B33A0" w:rsidRPr="007D50FC">
        <w:rPr>
          <w:rFonts w:eastAsiaTheme="minorHAnsi"/>
          <w:lang w:eastAsia="en-US"/>
        </w:rPr>
        <w:t xml:space="preserve">районного </w:t>
      </w:r>
      <w:r w:rsidRPr="007D50FC">
        <w:rPr>
          <w:rFonts w:eastAsiaTheme="minorHAnsi"/>
          <w:lang w:eastAsia="en-US"/>
        </w:rPr>
        <w:t xml:space="preserve">бюджета </w:t>
      </w:r>
      <w:r w:rsidR="008B33A0" w:rsidRPr="007D50FC">
        <w:rPr>
          <w:rFonts w:eastAsiaTheme="minorHAnsi"/>
          <w:lang w:eastAsia="en-US"/>
        </w:rPr>
        <w:t>Пестяковского муниципального района по</w:t>
      </w:r>
      <w:r w:rsidRPr="007D50FC">
        <w:rPr>
          <w:rFonts w:eastAsiaTheme="minorHAnsi"/>
          <w:lang w:eastAsia="en-US"/>
        </w:rPr>
        <w:t xml:space="preserve"> расходам, источникам финансирования дефицита </w:t>
      </w:r>
      <w:r w:rsidR="008B33A0" w:rsidRPr="007D50FC">
        <w:rPr>
          <w:rFonts w:eastAsiaTheme="minorHAnsi"/>
          <w:lang w:eastAsia="en-US"/>
        </w:rPr>
        <w:t>районного бюджета»</w:t>
      </w:r>
    </w:p>
    <w:p w:rsidR="00345008" w:rsidRPr="007D50FC" w:rsidRDefault="00345008" w:rsidP="00345008">
      <w:pPr>
        <w:autoSpaceDE w:val="0"/>
        <w:autoSpaceDN w:val="0"/>
        <w:adjustRightInd w:val="0"/>
        <w:ind w:firstLine="540"/>
        <w:jc w:val="both"/>
        <w:rPr>
          <w:rFonts w:eastAsiaTheme="minorHAnsi"/>
          <w:lang w:eastAsia="en-US"/>
        </w:rPr>
      </w:pPr>
    </w:p>
    <w:p w:rsidR="008B33A0" w:rsidRPr="007D50FC" w:rsidRDefault="00345008" w:rsidP="008B33A0">
      <w:pPr>
        <w:pStyle w:val="ConsPlusNormal"/>
        <w:ind w:firstLine="540"/>
        <w:jc w:val="both"/>
        <w:rPr>
          <w:rFonts w:ascii="Times New Roman" w:hAnsi="Times New Roman" w:cs="Times New Roman"/>
          <w:sz w:val="24"/>
          <w:szCs w:val="24"/>
        </w:rPr>
      </w:pPr>
      <w:r w:rsidRPr="007D50FC">
        <w:rPr>
          <w:rFonts w:ascii="Times New Roman" w:eastAsiaTheme="minorHAnsi" w:hAnsi="Times New Roman" w:cs="Times New Roman"/>
          <w:lang w:eastAsia="en-US"/>
        </w:rPr>
        <w:t>4</w:t>
      </w:r>
      <w:r w:rsidRPr="007D50FC">
        <w:rPr>
          <w:rFonts w:eastAsiaTheme="minorHAnsi"/>
          <w:lang w:eastAsia="en-US"/>
        </w:rPr>
        <w:t>.</w:t>
      </w:r>
      <w:r w:rsidR="008B33A0" w:rsidRPr="007D50FC">
        <w:rPr>
          <w:rFonts w:ascii="Times New Roman" w:hAnsi="Times New Roman" w:cs="Times New Roman"/>
          <w:sz w:val="24"/>
          <w:szCs w:val="24"/>
        </w:rPr>
        <w:t xml:space="preserve">   Отделу учета и отчетности (Гордеева С. П.):</w:t>
      </w:r>
    </w:p>
    <w:p w:rsidR="008B33A0" w:rsidRPr="007D50FC" w:rsidRDefault="008B33A0" w:rsidP="00345008">
      <w:pPr>
        <w:autoSpaceDE w:val="0"/>
        <w:autoSpaceDN w:val="0"/>
        <w:adjustRightInd w:val="0"/>
        <w:ind w:firstLine="540"/>
        <w:jc w:val="both"/>
      </w:pPr>
      <w:r w:rsidRPr="007D50FC">
        <w:t>- довести настоящий приказ до главных распорядителей средств бюджета Пестяковского муниципального района, главных администраторов источников финансирования дефицита бюджета Пестяковского муниципального района;</w:t>
      </w:r>
    </w:p>
    <w:p w:rsidR="008B33A0" w:rsidRPr="007D50FC" w:rsidRDefault="008B33A0" w:rsidP="00345008">
      <w:pPr>
        <w:autoSpaceDE w:val="0"/>
        <w:autoSpaceDN w:val="0"/>
        <w:adjustRightInd w:val="0"/>
        <w:ind w:firstLine="540"/>
        <w:jc w:val="both"/>
      </w:pPr>
    </w:p>
    <w:p w:rsidR="00345008" w:rsidRPr="007D50FC" w:rsidRDefault="008B33A0" w:rsidP="00345008">
      <w:pPr>
        <w:autoSpaceDE w:val="0"/>
        <w:autoSpaceDN w:val="0"/>
        <w:adjustRightInd w:val="0"/>
        <w:ind w:firstLine="540"/>
        <w:jc w:val="both"/>
        <w:rPr>
          <w:rFonts w:eastAsiaTheme="minorHAnsi"/>
          <w:lang w:eastAsia="en-US"/>
        </w:rPr>
      </w:pPr>
      <w:r w:rsidRPr="007D50FC">
        <w:rPr>
          <w:rFonts w:eastAsiaTheme="minorHAnsi"/>
          <w:lang w:eastAsia="en-US"/>
        </w:rPr>
        <w:t>5</w:t>
      </w:r>
      <w:r w:rsidR="00345008" w:rsidRPr="007D50FC">
        <w:rPr>
          <w:rFonts w:eastAsiaTheme="minorHAnsi"/>
          <w:lang w:eastAsia="en-US"/>
        </w:rPr>
        <w:t>. Настоящий приказ вступает в силу со дня подписания.</w:t>
      </w:r>
    </w:p>
    <w:p w:rsidR="00345008" w:rsidRPr="007D50FC" w:rsidRDefault="00345008" w:rsidP="00345008">
      <w:pPr>
        <w:pStyle w:val="ConsPlusNormal"/>
        <w:jc w:val="center"/>
        <w:rPr>
          <w:rFonts w:ascii="Times New Roman" w:hAnsi="Times New Roman" w:cs="Times New Roman"/>
          <w:sz w:val="24"/>
          <w:szCs w:val="24"/>
        </w:rPr>
      </w:pPr>
    </w:p>
    <w:p w:rsidR="00F74A74" w:rsidRPr="007D50FC" w:rsidRDefault="00F74A74" w:rsidP="00F74A74">
      <w:pPr>
        <w:pStyle w:val="ConsPlusNormal"/>
        <w:ind w:firstLine="54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74A74" w:rsidRPr="007D50FC" w:rsidTr="008366B5">
        <w:tc>
          <w:tcPr>
            <w:tcW w:w="4785" w:type="dxa"/>
          </w:tcPr>
          <w:p w:rsidR="008B33A0" w:rsidRPr="007D50FC" w:rsidRDefault="008B33A0" w:rsidP="00F74A74"/>
          <w:p w:rsidR="00F74A74" w:rsidRPr="007D50FC" w:rsidRDefault="00F74A74" w:rsidP="00F74A74">
            <w:r w:rsidRPr="007D50FC">
              <w:t>Начальник Финансового отдела администрации Пестяковского муниципального района</w:t>
            </w:r>
          </w:p>
        </w:tc>
        <w:tc>
          <w:tcPr>
            <w:tcW w:w="4786" w:type="dxa"/>
          </w:tcPr>
          <w:p w:rsidR="00F74A74" w:rsidRPr="007D50FC" w:rsidRDefault="00F74A74" w:rsidP="00F74A74">
            <w:pPr>
              <w:jc w:val="both"/>
            </w:pPr>
          </w:p>
          <w:p w:rsidR="00F74A74" w:rsidRPr="007D50FC" w:rsidRDefault="00F74A74" w:rsidP="00F74A74">
            <w:pPr>
              <w:jc w:val="both"/>
            </w:pPr>
          </w:p>
          <w:p w:rsidR="00F74A74" w:rsidRPr="007D50FC" w:rsidRDefault="00F74A74" w:rsidP="00F74A74">
            <w:pPr>
              <w:jc w:val="right"/>
            </w:pPr>
            <w:r w:rsidRPr="007D50FC">
              <w:t>Л.Е.</w:t>
            </w:r>
            <w:r w:rsidR="00B51EAC">
              <w:t xml:space="preserve"> </w:t>
            </w:r>
            <w:r w:rsidRPr="007D50FC">
              <w:t>Репкина</w:t>
            </w:r>
          </w:p>
        </w:tc>
      </w:tr>
    </w:tbl>
    <w:p w:rsidR="00CD2199" w:rsidRPr="007D50FC" w:rsidRDefault="00CD2199">
      <w:pPr>
        <w:pStyle w:val="ConsPlusNormal"/>
        <w:ind w:left="540"/>
        <w:jc w:val="both"/>
        <w:rPr>
          <w:rFonts w:ascii="Times New Roman" w:hAnsi="Times New Roman" w:cs="Times New Roman"/>
          <w:sz w:val="24"/>
          <w:szCs w:val="24"/>
        </w:rPr>
      </w:pPr>
    </w:p>
    <w:p w:rsidR="00412479" w:rsidRPr="007D50FC" w:rsidRDefault="00345008" w:rsidP="00345008">
      <w:pPr>
        <w:pStyle w:val="ConsPlusNormal"/>
        <w:jc w:val="right"/>
        <w:outlineLvl w:val="0"/>
        <w:rPr>
          <w:rFonts w:ascii="Times New Roman" w:hAnsi="Times New Roman" w:cs="Times New Roman"/>
          <w:sz w:val="24"/>
          <w:szCs w:val="24"/>
        </w:rPr>
      </w:pPr>
      <w:r w:rsidRPr="007D50FC">
        <w:rPr>
          <w:rFonts w:ascii="Times New Roman" w:hAnsi="Times New Roman" w:cs="Times New Roman"/>
          <w:sz w:val="24"/>
          <w:szCs w:val="24"/>
        </w:rPr>
        <w:lastRenderedPageBreak/>
        <w:t>П</w:t>
      </w:r>
      <w:r w:rsidR="00CD2199" w:rsidRPr="007D50FC">
        <w:rPr>
          <w:rFonts w:ascii="Times New Roman" w:hAnsi="Times New Roman" w:cs="Times New Roman"/>
          <w:sz w:val="24"/>
          <w:szCs w:val="24"/>
        </w:rPr>
        <w:t>риложение</w:t>
      </w:r>
      <w:r w:rsidRPr="007D50FC">
        <w:rPr>
          <w:rFonts w:ascii="Times New Roman" w:hAnsi="Times New Roman" w:cs="Times New Roman"/>
          <w:sz w:val="24"/>
          <w:szCs w:val="24"/>
        </w:rPr>
        <w:t xml:space="preserve"> </w:t>
      </w:r>
      <w:r w:rsidR="00412479" w:rsidRPr="007D50FC">
        <w:rPr>
          <w:rFonts w:ascii="Times New Roman" w:hAnsi="Times New Roman" w:cs="Times New Roman"/>
          <w:sz w:val="24"/>
          <w:szCs w:val="24"/>
        </w:rPr>
        <w:t>№ 1</w:t>
      </w:r>
    </w:p>
    <w:p w:rsidR="00CD2199" w:rsidRPr="007D50FC" w:rsidRDefault="00CD2199" w:rsidP="00412479">
      <w:pPr>
        <w:pStyle w:val="ConsPlusNormal"/>
        <w:jc w:val="right"/>
        <w:outlineLvl w:val="0"/>
        <w:rPr>
          <w:rFonts w:ascii="Times New Roman" w:hAnsi="Times New Roman" w:cs="Times New Roman"/>
          <w:sz w:val="24"/>
          <w:szCs w:val="24"/>
        </w:rPr>
      </w:pPr>
      <w:r w:rsidRPr="007D50FC">
        <w:rPr>
          <w:rFonts w:ascii="Times New Roman" w:hAnsi="Times New Roman" w:cs="Times New Roman"/>
          <w:sz w:val="24"/>
          <w:szCs w:val="24"/>
        </w:rPr>
        <w:t>к приказу</w:t>
      </w:r>
      <w:r w:rsidR="00412479" w:rsidRPr="007D50FC">
        <w:rPr>
          <w:rFonts w:ascii="Times New Roman" w:hAnsi="Times New Roman" w:cs="Times New Roman"/>
          <w:sz w:val="24"/>
          <w:szCs w:val="24"/>
        </w:rPr>
        <w:t xml:space="preserve"> </w:t>
      </w:r>
      <w:r w:rsidR="00345008" w:rsidRPr="007D50FC">
        <w:rPr>
          <w:rFonts w:ascii="Times New Roman" w:hAnsi="Times New Roman" w:cs="Times New Roman"/>
          <w:sz w:val="24"/>
          <w:szCs w:val="24"/>
        </w:rPr>
        <w:t>Финансового отдела администрации</w:t>
      </w:r>
    </w:p>
    <w:p w:rsidR="00345008" w:rsidRPr="007D50FC" w:rsidRDefault="00345008">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Пестяковского муниципального района</w:t>
      </w:r>
    </w:p>
    <w:p w:rsidR="00CD2199" w:rsidRPr="007D50FC" w:rsidRDefault="00345008">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от «</w:t>
      </w:r>
      <w:r w:rsidR="00B51EAC">
        <w:rPr>
          <w:rFonts w:ascii="Times New Roman" w:hAnsi="Times New Roman" w:cs="Times New Roman"/>
          <w:sz w:val="24"/>
          <w:szCs w:val="24"/>
        </w:rPr>
        <w:t>26</w:t>
      </w:r>
      <w:r w:rsidRPr="007D50FC">
        <w:rPr>
          <w:rFonts w:ascii="Times New Roman" w:hAnsi="Times New Roman" w:cs="Times New Roman"/>
          <w:sz w:val="24"/>
          <w:szCs w:val="24"/>
        </w:rPr>
        <w:t>»</w:t>
      </w:r>
      <w:r w:rsidR="00B51EAC">
        <w:rPr>
          <w:rFonts w:ascii="Times New Roman" w:hAnsi="Times New Roman" w:cs="Times New Roman"/>
          <w:sz w:val="24"/>
          <w:szCs w:val="24"/>
        </w:rPr>
        <w:t xml:space="preserve"> октября </w:t>
      </w:r>
      <w:r w:rsidRPr="007D50FC">
        <w:rPr>
          <w:rFonts w:ascii="Times New Roman" w:hAnsi="Times New Roman" w:cs="Times New Roman"/>
          <w:sz w:val="24"/>
          <w:szCs w:val="24"/>
        </w:rPr>
        <w:t>2018 года №</w:t>
      </w:r>
      <w:r w:rsidR="00B51EAC">
        <w:rPr>
          <w:rFonts w:ascii="Times New Roman" w:hAnsi="Times New Roman" w:cs="Times New Roman"/>
          <w:sz w:val="24"/>
          <w:szCs w:val="24"/>
        </w:rPr>
        <w:t xml:space="preserve"> 3</w:t>
      </w:r>
      <w:r w:rsidR="00CF19E9">
        <w:rPr>
          <w:rFonts w:ascii="Times New Roman" w:hAnsi="Times New Roman" w:cs="Times New Roman"/>
          <w:sz w:val="24"/>
          <w:szCs w:val="24"/>
          <w:lang w:val="en-US"/>
        </w:rPr>
        <w:t>3</w:t>
      </w:r>
      <w:r w:rsidR="00B51EAC">
        <w:rPr>
          <w:rFonts w:ascii="Times New Roman" w:hAnsi="Times New Roman" w:cs="Times New Roman"/>
          <w:sz w:val="24"/>
          <w:szCs w:val="24"/>
        </w:rPr>
        <w:t>-ОД</w:t>
      </w:r>
    </w:p>
    <w:p w:rsidR="00345008" w:rsidRPr="007D50FC" w:rsidRDefault="00345008">
      <w:pPr>
        <w:pStyle w:val="ConsPlusNormal"/>
        <w:jc w:val="right"/>
        <w:rPr>
          <w:rFonts w:ascii="Times New Roman" w:hAnsi="Times New Roman" w:cs="Times New Roman"/>
          <w:sz w:val="24"/>
          <w:szCs w:val="24"/>
        </w:rPr>
      </w:pPr>
    </w:p>
    <w:p w:rsidR="00CD2199" w:rsidRPr="007D50FC" w:rsidRDefault="00CD2199">
      <w:pPr>
        <w:pStyle w:val="ConsPlusNormal"/>
        <w:ind w:left="540"/>
        <w:jc w:val="both"/>
        <w:rPr>
          <w:rFonts w:ascii="Times New Roman" w:hAnsi="Times New Roman" w:cs="Times New Roman"/>
          <w:sz w:val="24"/>
          <w:szCs w:val="24"/>
        </w:rPr>
      </w:pPr>
    </w:p>
    <w:p w:rsidR="008B33A0" w:rsidRPr="007D50FC" w:rsidRDefault="008B33A0" w:rsidP="008B33A0">
      <w:pPr>
        <w:autoSpaceDE w:val="0"/>
        <w:autoSpaceDN w:val="0"/>
        <w:adjustRightInd w:val="0"/>
        <w:jc w:val="center"/>
        <w:rPr>
          <w:rFonts w:eastAsiaTheme="minorHAnsi"/>
          <w:b/>
          <w:bCs/>
          <w:lang w:eastAsia="en-US"/>
        </w:rPr>
      </w:pPr>
      <w:bookmarkStart w:id="0" w:name="P45"/>
      <w:bookmarkEnd w:id="0"/>
      <w:r w:rsidRPr="007D50FC">
        <w:rPr>
          <w:rFonts w:eastAsiaTheme="minorHAnsi"/>
          <w:b/>
          <w:bCs/>
          <w:lang w:eastAsia="en-US"/>
        </w:rPr>
        <w:t>ПОРЯДОК</w:t>
      </w:r>
    </w:p>
    <w:p w:rsidR="008B33A0" w:rsidRPr="007D50FC"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ИСПОЛНЕНИЯ БЮДЖЕТА ПЕСТЯКОВСКОГО МУНИЦИПАЛЬНОГО РАЙОНА ПО РАСХОДАМ</w:t>
      </w:r>
    </w:p>
    <w:p w:rsidR="008B33A0" w:rsidRPr="007D50FC" w:rsidRDefault="008B33A0" w:rsidP="008B33A0">
      <w:pPr>
        <w:autoSpaceDE w:val="0"/>
        <w:autoSpaceDN w:val="0"/>
        <w:adjustRightInd w:val="0"/>
        <w:rPr>
          <w:rFonts w:eastAsiaTheme="minorHAnsi"/>
          <w:lang w:eastAsia="en-US"/>
        </w:rPr>
      </w:pPr>
    </w:p>
    <w:p w:rsidR="008B33A0" w:rsidRPr="007D50FC" w:rsidRDefault="008B33A0" w:rsidP="008B33A0">
      <w:pPr>
        <w:autoSpaceDE w:val="0"/>
        <w:autoSpaceDN w:val="0"/>
        <w:adjustRightInd w:val="0"/>
        <w:jc w:val="center"/>
        <w:outlineLvl w:val="1"/>
        <w:rPr>
          <w:rFonts w:eastAsiaTheme="minorHAnsi"/>
          <w:lang w:eastAsia="en-US"/>
        </w:rPr>
      </w:pPr>
      <w:r w:rsidRPr="007D50FC">
        <w:rPr>
          <w:rFonts w:eastAsiaTheme="minorHAnsi"/>
          <w:lang w:eastAsia="en-US"/>
        </w:rPr>
        <w:t>1. Общие положения</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1.1. Настоящий Порядок регламентирует процедуру исполнения бюджета Пестяковского муниципального района по расходам.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1.2. Исполнение бюджета Пестяковского муниципального района по расходам осуществляется в соответствии с требованиями Бюджетного </w:t>
      </w:r>
      <w:hyperlink r:id="rId10" w:history="1">
        <w:r w:rsidRPr="007D50FC">
          <w:rPr>
            <w:rFonts w:eastAsiaTheme="minorHAnsi"/>
            <w:lang w:eastAsia="en-US"/>
          </w:rPr>
          <w:t>кодекса</w:t>
        </w:r>
      </w:hyperlink>
      <w:r w:rsidRPr="007D50FC">
        <w:rPr>
          <w:rFonts w:eastAsiaTheme="minorHAnsi"/>
          <w:lang w:eastAsia="en-US"/>
        </w:rPr>
        <w:t xml:space="preserve"> Российской Федерации и настоящим Порядком.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1.3. Финансовый отдел администрации Пестяковского муниципального района (далее – Финансовый отдел) организует исполнение бюджета Пестяковского муниципального района </w:t>
      </w:r>
      <w:r w:rsidR="00871780" w:rsidRPr="007D50FC">
        <w:rPr>
          <w:rFonts w:eastAsiaTheme="minorHAnsi"/>
          <w:lang w:eastAsia="en-US"/>
        </w:rPr>
        <w:t xml:space="preserve">(далее – бюджет района) </w:t>
      </w:r>
      <w:r w:rsidRPr="007D50FC">
        <w:rPr>
          <w:rFonts w:eastAsiaTheme="minorHAnsi"/>
          <w:lang w:eastAsia="en-US"/>
        </w:rPr>
        <w:t xml:space="preserve">на основе утвержденной сводной бюджетной росписи бюджета </w:t>
      </w:r>
      <w:r w:rsidR="00871780" w:rsidRPr="007D50FC">
        <w:rPr>
          <w:rFonts w:eastAsiaTheme="minorHAnsi"/>
          <w:lang w:eastAsia="en-US"/>
        </w:rPr>
        <w:t xml:space="preserve">района </w:t>
      </w:r>
      <w:r w:rsidRPr="007D50FC">
        <w:rPr>
          <w:rFonts w:eastAsiaTheme="minorHAnsi"/>
          <w:lang w:eastAsia="en-US"/>
        </w:rPr>
        <w:t>и кассового плана исполнения бюджета</w:t>
      </w:r>
      <w:r w:rsidR="00871780" w:rsidRPr="007D50FC">
        <w:rPr>
          <w:rFonts w:eastAsiaTheme="minorHAnsi"/>
          <w:lang w:eastAsia="en-US"/>
        </w:rPr>
        <w:t xml:space="preserve"> района</w:t>
      </w:r>
      <w:r w:rsidRPr="007D50FC">
        <w:rPr>
          <w:rFonts w:eastAsiaTheme="minorHAnsi"/>
          <w:lang w:eastAsia="en-US"/>
        </w:rPr>
        <w:t xml:space="preserve"> с использованием программного комплекса Финансов</w:t>
      </w:r>
      <w:r w:rsidR="007B5BA8">
        <w:rPr>
          <w:rFonts w:eastAsiaTheme="minorHAnsi"/>
          <w:lang w:eastAsia="en-US"/>
        </w:rPr>
        <w:t>ого</w:t>
      </w:r>
      <w:r w:rsidRPr="007D50FC">
        <w:rPr>
          <w:rFonts w:eastAsiaTheme="minorHAnsi"/>
          <w:lang w:eastAsia="en-US"/>
        </w:rPr>
        <w:t xml:space="preserve"> отдела.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1.4. Кассовое обслуживание исполнения бюджета </w:t>
      </w:r>
      <w:r w:rsidR="00871780" w:rsidRPr="007D50FC">
        <w:rPr>
          <w:rFonts w:eastAsiaTheme="minorHAnsi"/>
          <w:lang w:eastAsia="en-US"/>
        </w:rPr>
        <w:t xml:space="preserve">района </w:t>
      </w:r>
      <w:r w:rsidRPr="007D50FC">
        <w:rPr>
          <w:rFonts w:eastAsiaTheme="minorHAnsi"/>
          <w:lang w:eastAsia="en-US"/>
        </w:rPr>
        <w:t xml:space="preserve">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бюджета района главным распорядителям, распорядителям и получателям средств бюджета района (далее - главные распорядители, получатели бюджетных средств) на основании Соглашения, заключенного между </w:t>
      </w:r>
      <w:r w:rsidR="007B5BA8">
        <w:rPr>
          <w:rFonts w:eastAsiaTheme="minorHAnsi"/>
          <w:lang w:eastAsia="en-US"/>
        </w:rPr>
        <w:t>Администрацией Пестяковского муниципального района</w:t>
      </w:r>
      <w:r w:rsidRPr="007D50FC">
        <w:rPr>
          <w:rFonts w:eastAsiaTheme="minorHAnsi"/>
          <w:lang w:eastAsia="en-US"/>
        </w:rPr>
        <w:t xml:space="preserve">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w:t>
      </w:r>
      <w:r w:rsidR="007B5BA8">
        <w:rPr>
          <w:rFonts w:eastAsiaTheme="minorHAnsi"/>
          <w:lang w:eastAsia="en-US"/>
        </w:rPr>
        <w:t xml:space="preserve">Пестяковского муниципального </w:t>
      </w:r>
      <w:r w:rsidR="00871780" w:rsidRPr="007D50FC">
        <w:rPr>
          <w:rFonts w:eastAsiaTheme="minorHAnsi"/>
          <w:lang w:eastAsia="en-US"/>
        </w:rPr>
        <w:t>района</w:t>
      </w:r>
      <w:r w:rsidRPr="007D50FC">
        <w:rPr>
          <w:rFonts w:eastAsiaTheme="minorHAnsi"/>
          <w:lang w:eastAsia="en-US"/>
        </w:rPr>
        <w:t xml:space="preserve"> при кассовом обслуживании исполнения бюджета Управлением Федерального казначейства по Ивановской области.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1.5. Учет операций со средствами бюджета района осуществляется Управлением на едином счете бюджета района, открытом Управлению на балансовом счете N 4020</w:t>
      </w:r>
      <w:r w:rsidR="00852E1D" w:rsidRPr="007D50FC">
        <w:rPr>
          <w:rFonts w:eastAsiaTheme="minorHAnsi"/>
          <w:lang w:eastAsia="en-US"/>
        </w:rPr>
        <w:t>4</w:t>
      </w:r>
      <w:r w:rsidRPr="007D50FC">
        <w:rPr>
          <w:rFonts w:eastAsiaTheme="minorHAnsi"/>
          <w:lang w:eastAsia="en-US"/>
        </w:rPr>
        <w:t xml:space="preserve"> "Средства </w:t>
      </w:r>
      <w:r w:rsidR="00852E1D" w:rsidRPr="007D50FC">
        <w:rPr>
          <w:rFonts w:eastAsiaTheme="minorHAnsi"/>
          <w:lang w:eastAsia="en-US"/>
        </w:rPr>
        <w:t xml:space="preserve">местных </w:t>
      </w:r>
      <w:r w:rsidRPr="007D50FC">
        <w:rPr>
          <w:rFonts w:eastAsiaTheme="minorHAnsi"/>
          <w:lang w:eastAsia="en-US"/>
        </w:rPr>
        <w:t>бюджетов".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1.6. В целях организации исполнения бюджета района осуществляется привлечение остатков средств государственных бюджетных и автономных учреждений Ивановской области с соответствующих счетов территориальных органов Федерального казначейства, открытых для отражения операций со средствами государственных бюджетных и автономных учреждений на основании Соглашения, заключенного между Финансовый отделом и Управлением, в порядке, установленном Федеральным казначейством.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1.7.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w:t>
      </w:r>
      <w:hyperlink r:id="rId11" w:history="1">
        <w:r w:rsidRPr="007D50FC">
          <w:rPr>
            <w:rFonts w:eastAsiaTheme="minorHAnsi"/>
            <w:lang w:eastAsia="en-US"/>
          </w:rPr>
          <w:t>заявкой</w:t>
        </w:r>
      </w:hyperlink>
      <w:r w:rsidRPr="007D50FC">
        <w:rPr>
          <w:rFonts w:eastAsiaTheme="minorHAnsi"/>
          <w:lang w:eastAsia="en-US"/>
        </w:rPr>
        <w:t xml:space="preserve"> на кассовый расход (код по ведомственному классификатору форм документов) (далее - код по КФД 0531801) получателем бюджетных средств в доход бюджета Пестяковского муниципального района.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Ответственность за несвоевременное перечисление дебиторской задолженности несет получатель бюджетных средств.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jc w:val="center"/>
        <w:outlineLvl w:val="1"/>
        <w:rPr>
          <w:rFonts w:eastAsiaTheme="minorHAnsi"/>
          <w:b/>
          <w:lang w:eastAsia="en-US"/>
        </w:rPr>
      </w:pPr>
      <w:r w:rsidRPr="007D50FC">
        <w:rPr>
          <w:rFonts w:eastAsiaTheme="minorHAnsi"/>
          <w:b/>
          <w:lang w:eastAsia="en-US"/>
        </w:rPr>
        <w:t>2. Исполнение бюджета по расходам</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Исполнение бюджета по расходам бюджета района предусматривает:</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принятие и учет бюджетных и денежных обязательств;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подтверждение денежных обязательств;</w:t>
      </w:r>
    </w:p>
    <w:p w:rsidR="008B33A0" w:rsidRPr="00C97D4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санкционирование оплаты денежных обязательств;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подтверждение исполнения денежных обязательств.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jc w:val="center"/>
        <w:outlineLvl w:val="2"/>
        <w:rPr>
          <w:rFonts w:eastAsiaTheme="minorHAnsi"/>
          <w:b/>
          <w:lang w:eastAsia="en-US"/>
        </w:rPr>
      </w:pPr>
      <w:r w:rsidRPr="007D50FC">
        <w:rPr>
          <w:rFonts w:eastAsiaTheme="minorHAnsi"/>
          <w:b/>
          <w:lang w:eastAsia="en-US"/>
        </w:rPr>
        <w:t>2.1. Принятие и учет бюджетных и денежных обязательств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2.1.1. Получатель бюджетных средств принимает бюджетные обязательства путем заключения </w:t>
      </w:r>
      <w:r w:rsidR="00871780" w:rsidRPr="007D50FC">
        <w:rPr>
          <w:rFonts w:eastAsiaTheme="minorHAnsi"/>
          <w:lang w:eastAsia="en-US"/>
        </w:rPr>
        <w:t>муниципальных</w:t>
      </w:r>
      <w:r w:rsidRPr="007D50FC">
        <w:rPr>
          <w:rFonts w:eastAsiaTheme="minorHAnsi"/>
          <w:lang w:eastAsia="en-US"/>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w:t>
      </w:r>
      <w:r w:rsidR="00871780" w:rsidRPr="007D50FC">
        <w:rPr>
          <w:rFonts w:eastAsiaTheme="minorHAnsi"/>
          <w:lang w:eastAsia="en-US"/>
        </w:rPr>
        <w:t>в пределах,</w:t>
      </w:r>
      <w:r w:rsidRPr="007D50FC">
        <w:rPr>
          <w:rFonts w:eastAsiaTheme="minorHAnsi"/>
          <w:lang w:eastAsia="en-US"/>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2.1.2. Заключение и оплата </w:t>
      </w:r>
      <w:r w:rsidR="00871780" w:rsidRPr="007D50FC">
        <w:rPr>
          <w:rFonts w:eastAsiaTheme="minorHAnsi"/>
          <w:lang w:eastAsia="en-US"/>
        </w:rPr>
        <w:t>муниципальных</w:t>
      </w:r>
      <w:r w:rsidRPr="007D50FC">
        <w:rPr>
          <w:rFonts w:eastAsiaTheme="minorHAnsi"/>
          <w:lang w:eastAsia="en-US"/>
        </w:rPr>
        <w:t xml:space="preserve"> контрактов (договоров) получателями бюджетных средств осуществляются за счет средств бюджета района и производятся в пределах утвержденных им лимитов бюджетных обязательств, с учетом следующих требований: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дата заключения </w:t>
      </w:r>
      <w:r w:rsidR="00871780" w:rsidRPr="007D50FC">
        <w:rPr>
          <w:rFonts w:eastAsiaTheme="minorHAnsi"/>
          <w:lang w:eastAsia="en-US"/>
        </w:rPr>
        <w:t>муниципальных</w:t>
      </w:r>
      <w:r w:rsidRPr="007D50FC">
        <w:rPr>
          <w:rFonts w:eastAsiaTheme="minorHAnsi"/>
          <w:lang w:eastAsia="en-US"/>
        </w:rPr>
        <w:t xml:space="preserve"> контрактов (договоров) на текущий финансовый год - не позднее 2</w:t>
      </w:r>
      <w:r w:rsidR="00BA6C99">
        <w:rPr>
          <w:rFonts w:eastAsiaTheme="minorHAnsi"/>
          <w:lang w:eastAsia="en-US"/>
        </w:rPr>
        <w:t>7</w:t>
      </w:r>
      <w:r w:rsidRPr="007D50FC">
        <w:rPr>
          <w:rFonts w:eastAsiaTheme="minorHAnsi"/>
          <w:lang w:eastAsia="en-US"/>
        </w:rPr>
        <w:t xml:space="preserve"> декабря текущего финансового года;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w:t>
      </w:r>
      <w:r w:rsidR="00871780" w:rsidRPr="007D50FC">
        <w:rPr>
          <w:rFonts w:eastAsiaTheme="minorHAnsi"/>
          <w:lang w:eastAsia="en-US"/>
        </w:rPr>
        <w:t>и актами Российской Федерации и Пестяковского муниципального района</w:t>
      </w:r>
      <w:r w:rsidRPr="007D50FC">
        <w:rPr>
          <w:rFonts w:eastAsiaTheme="minorHAnsi"/>
          <w:lang w:eastAsia="en-US"/>
        </w:rPr>
        <w:t xml:space="preserve"> документов - по срокам, установленным порядком по завершении операций по исполнению бюджета в текущем финансовом году.</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2.1.3. Аванс в </w:t>
      </w:r>
      <w:r w:rsidR="00871780" w:rsidRPr="007D50FC">
        <w:rPr>
          <w:rFonts w:eastAsiaTheme="minorHAnsi"/>
          <w:lang w:eastAsia="en-US"/>
        </w:rPr>
        <w:t>муниципальном</w:t>
      </w:r>
      <w:r w:rsidRPr="007D50FC">
        <w:rPr>
          <w:rFonts w:eastAsiaTheme="minorHAnsi"/>
          <w:lang w:eastAsia="en-US"/>
        </w:rPr>
        <w:t xml:space="preserve"> контр</w:t>
      </w:r>
      <w:bookmarkStart w:id="1" w:name="_GoBack"/>
      <w:bookmarkEnd w:id="1"/>
      <w:r w:rsidRPr="007D50FC">
        <w:rPr>
          <w:rFonts w:eastAsiaTheme="minorHAnsi"/>
          <w:lang w:eastAsia="en-US"/>
        </w:rPr>
        <w:t>акте (договоре) на поставку товаров, выполнение работ, оказание услуг может предусматриваться в размере:</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1) определенном федеральными и региональными правовыми актами;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 до ста процентов по </w:t>
      </w:r>
      <w:r w:rsidR="00770763" w:rsidRPr="007D50FC">
        <w:rPr>
          <w:rFonts w:eastAsiaTheme="minorHAnsi"/>
          <w:lang w:eastAsia="en-US"/>
        </w:rPr>
        <w:t>муниципальным</w:t>
      </w:r>
      <w:r w:rsidRPr="007D50FC">
        <w:rPr>
          <w:rFonts w:eastAsiaTheme="minorHAnsi"/>
          <w:lang w:eastAsia="en-US"/>
        </w:rPr>
        <w:t xml:space="preserve"> контрактам (договорам):</w:t>
      </w:r>
    </w:p>
    <w:p w:rsidR="008B33A0" w:rsidRPr="007D50FC" w:rsidRDefault="00770763"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 на оказание услуг связи</w:t>
      </w:r>
      <w:r w:rsidR="008B33A0"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высокотехнологичных видов медицинской помощи;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горюче-смазочных материалов;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о подписке на печатные издания, периодическую литературу и об их приобретении;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об обучении на курсах повышения квалификации;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авиа- и железнодорожных билетов, билетов для проезда городским и пригородным транспортом;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путевок на санаторно-курортное лечение;</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проживание и питание спортсменов при проведении спортивных соревнований;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об участии в организации поездок на международные фестивали и конкурсы;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 договорам обязательного страхования гражданской ответственности владельцев транспортных средств;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неисключительных прав на программное обеспечение и баз данных, в том числе их лицензионного обслуживания;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организацию выставок, ярмарок и других выставочно-ярмарочных мероприятий;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технологического присоединения энергопринимающих устройств потребителей электрической энергии;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 организации питания в лагерях дневного пребывания, организуемых для детей, находящихся в трудной жизненной ситуации;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услуг по организации участия представителей региона в заключительном этапе Всероссийской олимпиады школьников;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за проведение государственной экспертизы проектной документации и результатов инженерных изысканий;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w:t>
      </w:r>
      <w:r w:rsidRPr="007D50FC">
        <w:rPr>
          <w:rFonts w:eastAsiaTheme="minorHAnsi"/>
          <w:lang w:eastAsia="en-US"/>
        </w:rPr>
        <w:lastRenderedPageBreak/>
        <w:t>технического перевооружения которых планируется осуществлять полностью или частично за счет средств бюджета Пестяковского муниципального района;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 договорам добровольного страхования гражданской ответственности владельцев транспортных средств;</w:t>
      </w:r>
    </w:p>
    <w:p w:rsidR="008B33A0" w:rsidRPr="007D50FC" w:rsidRDefault="00770763"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w:t>
      </w:r>
      <w:r w:rsidR="008B33A0" w:rsidRPr="007D50FC">
        <w:rPr>
          <w:rFonts w:eastAsiaTheme="minorHAnsi"/>
          <w:lang w:eastAsia="en-US"/>
        </w:rPr>
        <w:t xml:space="preserve"> о подписке на диски информационно-технологического сопровождения для программного продукта </w:t>
      </w:r>
      <w:r w:rsidR="008A2C2E" w:rsidRPr="007D50FC">
        <w:rPr>
          <w:rFonts w:eastAsiaTheme="minorHAnsi"/>
          <w:lang w:eastAsia="en-US"/>
        </w:rPr>
        <w:t>«</w:t>
      </w:r>
      <w:r w:rsidR="008B33A0" w:rsidRPr="007D50FC">
        <w:rPr>
          <w:rFonts w:eastAsiaTheme="minorHAnsi"/>
          <w:lang w:eastAsia="en-US"/>
        </w:rPr>
        <w:t>1</w:t>
      </w:r>
      <w:r w:rsidR="008A2C2E" w:rsidRPr="007D50FC">
        <w:rPr>
          <w:rFonts w:eastAsiaTheme="minorHAnsi"/>
          <w:lang w:eastAsia="en-US"/>
        </w:rPr>
        <w:t>C: Предприятие»</w:t>
      </w:r>
      <w:r w:rsidR="008B33A0"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оказание услуг по предоставлению доступа к сайтам в информационно-телекоммуникационной сети "Интернет", содержащим базы данных;</w:t>
      </w:r>
    </w:p>
    <w:p w:rsidR="008B33A0" w:rsidRPr="007D50FC" w:rsidRDefault="00371349"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w:t>
      </w:r>
      <w:r w:rsidR="008B33A0" w:rsidRPr="007D50FC">
        <w:rPr>
          <w:rFonts w:eastAsiaTheme="minorHAnsi"/>
          <w:lang w:eastAsia="en-US"/>
        </w:rPr>
        <w:t xml:space="preserve">) до тридцати процентов от суммы </w:t>
      </w:r>
      <w:r w:rsidR="003D6C9D" w:rsidRPr="007D50FC">
        <w:rPr>
          <w:rFonts w:eastAsiaTheme="minorHAnsi"/>
          <w:lang w:eastAsia="en-US"/>
        </w:rPr>
        <w:t>муниципального</w:t>
      </w:r>
      <w:r w:rsidR="008B33A0" w:rsidRPr="007D50FC">
        <w:rPr>
          <w:rFonts w:eastAsiaTheme="minorHAnsi"/>
          <w:lang w:eastAsia="en-US"/>
        </w:rPr>
        <w:t xml:space="preserve"> контракта (договора), объема денежных средств, предусмотренных на выполнение этапа(</w:t>
      </w:r>
      <w:proofErr w:type="spellStart"/>
      <w:r w:rsidR="008B33A0" w:rsidRPr="007D50FC">
        <w:rPr>
          <w:rFonts w:eastAsiaTheme="minorHAnsi"/>
          <w:lang w:eastAsia="en-US"/>
        </w:rPr>
        <w:t>ов</w:t>
      </w:r>
      <w:proofErr w:type="spellEnd"/>
      <w:r w:rsidR="008B33A0" w:rsidRPr="007D50FC">
        <w:rPr>
          <w:rFonts w:eastAsiaTheme="minorHAnsi"/>
          <w:lang w:eastAsia="en-US"/>
        </w:rPr>
        <w:t xml:space="preserve">) </w:t>
      </w:r>
      <w:r w:rsidR="003D6C9D" w:rsidRPr="007D50FC">
        <w:rPr>
          <w:rFonts w:eastAsiaTheme="minorHAnsi"/>
          <w:lang w:eastAsia="en-US"/>
        </w:rPr>
        <w:t>муниципального</w:t>
      </w:r>
      <w:r w:rsidR="008B33A0" w:rsidRPr="007D50FC">
        <w:rPr>
          <w:rFonts w:eastAsiaTheme="minorHAnsi"/>
          <w:lang w:eastAsia="en-US"/>
        </w:rPr>
        <w:t xml:space="preserve"> контракта (договора), - по остальным </w:t>
      </w:r>
      <w:r w:rsidR="008A2C2E" w:rsidRPr="007D50FC">
        <w:rPr>
          <w:rFonts w:eastAsiaTheme="minorHAnsi"/>
          <w:lang w:eastAsia="en-US"/>
        </w:rPr>
        <w:t xml:space="preserve">муниципальным </w:t>
      </w:r>
      <w:r w:rsidR="008B33A0" w:rsidRPr="007D50FC">
        <w:rPr>
          <w:rFonts w:eastAsiaTheme="minorHAnsi"/>
          <w:lang w:eastAsia="en-US"/>
        </w:rPr>
        <w:t xml:space="preserve">контрактам (договорам), заключенным на текущий финансовый год. Если </w:t>
      </w:r>
      <w:r w:rsidR="008A2C2E" w:rsidRPr="007D50FC">
        <w:rPr>
          <w:rFonts w:eastAsiaTheme="minorHAnsi"/>
          <w:lang w:eastAsia="en-US"/>
        </w:rPr>
        <w:t>муниципальный</w:t>
      </w:r>
      <w:r w:rsidR="008B33A0" w:rsidRPr="007D50FC">
        <w:rPr>
          <w:rFonts w:eastAsiaTheme="minorHAnsi"/>
          <w:lang w:eastAsia="en-US"/>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2.1.4. Авансирование не предусматривается по </w:t>
      </w:r>
      <w:r w:rsidR="008A2C2E" w:rsidRPr="007D50FC">
        <w:rPr>
          <w:rFonts w:eastAsiaTheme="minorHAnsi"/>
          <w:lang w:eastAsia="en-US"/>
        </w:rPr>
        <w:t xml:space="preserve">муниципальным </w:t>
      </w:r>
      <w:r w:rsidRPr="007D50FC">
        <w:rPr>
          <w:rFonts w:eastAsiaTheme="minorHAnsi"/>
          <w:lang w:eastAsia="en-US"/>
        </w:rPr>
        <w:t xml:space="preserve">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371349" w:rsidRPr="007D50FC">
        <w:rPr>
          <w:rFonts w:eastAsiaTheme="minorHAnsi"/>
          <w:lang w:eastAsia="en-US"/>
        </w:rPr>
        <w:t>муниципальным</w:t>
      </w:r>
      <w:r w:rsidRPr="007D50FC">
        <w:rPr>
          <w:rFonts w:eastAsiaTheme="minorHAnsi"/>
          <w:lang w:eastAsia="en-US"/>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Оплата за фактически потребленную электрическую энергию, с учетом </w:t>
      </w:r>
      <w:r w:rsidR="00293BBF" w:rsidRPr="007D50FC">
        <w:rPr>
          <w:rFonts w:eastAsiaTheme="minorHAnsi"/>
          <w:lang w:eastAsia="en-US"/>
        </w:rPr>
        <w:t>средств,</w:t>
      </w:r>
      <w:r w:rsidRPr="007D50FC">
        <w:rPr>
          <w:rFonts w:eastAsiaTheme="minorHAnsi"/>
          <w:lang w:eastAsia="en-US"/>
        </w:rPr>
        <w:t xml:space="preserve">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w:t>
      </w:r>
      <w:r w:rsidR="00371349" w:rsidRPr="007D50FC">
        <w:rPr>
          <w:rFonts w:eastAsiaTheme="minorHAnsi"/>
          <w:lang w:eastAsia="en-US"/>
        </w:rPr>
        <w:t>6</w:t>
      </w:r>
      <w:r w:rsidRPr="007D50FC">
        <w:rPr>
          <w:rFonts w:eastAsiaTheme="minorHAnsi"/>
          <w:lang w:eastAsia="en-US"/>
        </w:rPr>
        <w:t>-го числа месяца, следующего за месяцем, за который осуществляется оплата.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w:t>
      </w:r>
      <w:r w:rsidR="00371349" w:rsidRPr="007D50FC">
        <w:rPr>
          <w:rFonts w:eastAsiaTheme="minorHAnsi"/>
          <w:lang w:eastAsia="en-US"/>
        </w:rPr>
        <w:t>6</w:t>
      </w:r>
      <w:r w:rsidRPr="007D50FC">
        <w:rPr>
          <w:rFonts w:eastAsiaTheme="minorHAnsi"/>
          <w:lang w:eastAsia="en-US"/>
        </w:rPr>
        <w:t>-го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8B33A0" w:rsidRPr="007D50FC" w:rsidRDefault="008B33A0" w:rsidP="004132CC">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35 процентов стоимости услуг по обращению с твердыми коммунальными отходами в месяце, за который осуществляется оплата, вносится </w:t>
      </w:r>
      <w:r w:rsidR="004132CC" w:rsidRPr="007D50FC">
        <w:rPr>
          <w:rFonts w:eastAsiaTheme="minorHAnsi"/>
          <w:lang w:eastAsia="en-US"/>
        </w:rPr>
        <w:t>до 18-го числа текущего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50 процентов стоимости указанных услуг в месяце, за который осуществляется оплата, вносится до истечения текущего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w:t>
      </w:r>
      <w:r w:rsidR="00371349" w:rsidRPr="007D50FC">
        <w:rPr>
          <w:rFonts w:eastAsiaTheme="minorHAnsi"/>
          <w:lang w:eastAsia="en-US"/>
        </w:rPr>
        <w:t>6</w:t>
      </w:r>
      <w:r w:rsidRPr="007D50FC">
        <w:rPr>
          <w:rFonts w:eastAsiaTheme="minorHAnsi"/>
          <w:lang w:eastAsia="en-US"/>
        </w:rPr>
        <w:t>-го числа месяца, следующего за расчетным.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2.1.5. Получатель бюджетных средств принимает на себя денежные обязательства в пределах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p>
    <w:p w:rsidR="008B33A0" w:rsidRPr="007D50FC" w:rsidRDefault="00434E99"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2.1.6</w:t>
      </w:r>
      <w:r w:rsidR="008B33A0" w:rsidRPr="007D50FC">
        <w:rPr>
          <w:rFonts w:eastAsiaTheme="minorHAnsi"/>
          <w:lang w:eastAsia="en-US"/>
        </w:rPr>
        <w:t>.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Финансовый отдела.</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jc w:val="center"/>
        <w:outlineLvl w:val="2"/>
        <w:rPr>
          <w:rFonts w:eastAsiaTheme="minorHAnsi"/>
          <w:lang w:eastAsia="en-US"/>
        </w:rPr>
      </w:pPr>
      <w:r w:rsidRPr="007D50FC">
        <w:rPr>
          <w:rFonts w:eastAsiaTheme="minorHAnsi"/>
          <w:lang w:eastAsia="en-US"/>
        </w:rPr>
        <w:t>2.2. Подтверждение денежных обязательств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2.2.1. Получатель бюджетных средств подтверждает обязанность оплатить денежные обязательства за счет средств бюджета района в соответствии с платежными и иными документами, необходимыми для санкционирования их оплаты.</w:t>
      </w:r>
    </w:p>
    <w:p w:rsidR="00D670A7" w:rsidRDefault="00D670A7" w:rsidP="008B33A0">
      <w:pPr>
        <w:autoSpaceDE w:val="0"/>
        <w:autoSpaceDN w:val="0"/>
        <w:adjustRightInd w:val="0"/>
        <w:spacing w:before="240"/>
        <w:ind w:firstLine="540"/>
        <w:jc w:val="both"/>
        <w:rPr>
          <w:rFonts w:eastAsiaTheme="minorHAnsi"/>
          <w:lang w:eastAsia="en-US"/>
        </w:rPr>
      </w:pPr>
    </w:p>
    <w:p w:rsidR="00D670A7" w:rsidRDefault="00D670A7" w:rsidP="008B33A0">
      <w:pPr>
        <w:autoSpaceDE w:val="0"/>
        <w:autoSpaceDN w:val="0"/>
        <w:adjustRightInd w:val="0"/>
        <w:spacing w:before="240"/>
        <w:ind w:firstLine="540"/>
        <w:jc w:val="both"/>
        <w:rPr>
          <w:rFonts w:eastAsiaTheme="minorHAnsi"/>
          <w:lang w:eastAsia="en-US"/>
        </w:rPr>
      </w:pPr>
    </w:p>
    <w:p w:rsidR="008B33A0"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Для оплаты денежных обязательств получатели бюджетных средств представляют в Управление по месту их обслуживания </w:t>
      </w:r>
      <w:hyperlink r:id="rId12" w:history="1">
        <w:r w:rsidRPr="007D50FC">
          <w:rPr>
            <w:rFonts w:eastAsiaTheme="minorHAnsi"/>
            <w:lang w:eastAsia="en-US"/>
          </w:rPr>
          <w:t>заявку</w:t>
        </w:r>
      </w:hyperlink>
      <w:r w:rsidRPr="007D50FC">
        <w:rPr>
          <w:rFonts w:eastAsiaTheme="minorHAnsi"/>
          <w:lang w:eastAsia="en-US"/>
        </w:rPr>
        <w:t xml:space="preserve"> на кассовый расход (код по КФД 0531801), </w:t>
      </w:r>
      <w:hyperlink r:id="rId13" w:history="1">
        <w:r w:rsidRPr="007D50FC">
          <w:rPr>
            <w:rFonts w:eastAsiaTheme="minorHAnsi"/>
            <w:lang w:eastAsia="en-US"/>
          </w:rPr>
          <w:t>заявку</w:t>
        </w:r>
      </w:hyperlink>
      <w:r w:rsidRPr="007D50FC">
        <w:rPr>
          <w:rFonts w:eastAsiaTheme="minorHAnsi"/>
          <w:lang w:eastAsia="en-US"/>
        </w:rPr>
        <w:t xml:space="preserve"> на получение денежных средств, перечисляемых на карту (код формы по КФД 0531243) или </w:t>
      </w:r>
      <w:hyperlink r:id="rId14" w:history="1">
        <w:r w:rsidRPr="007D50FC">
          <w:rPr>
            <w:rFonts w:eastAsiaTheme="minorHAnsi"/>
            <w:lang w:eastAsia="en-US"/>
          </w:rPr>
          <w:t>заявку</w:t>
        </w:r>
      </w:hyperlink>
      <w:r w:rsidRPr="007D50FC">
        <w:rPr>
          <w:rFonts w:eastAsiaTheme="minorHAnsi"/>
          <w:lang w:eastAsia="en-US"/>
        </w:rPr>
        <w:t xml:space="preserve">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ar100" w:history="1">
        <w:r w:rsidRPr="007D50FC">
          <w:rPr>
            <w:rFonts w:eastAsiaTheme="minorHAnsi"/>
            <w:lang w:eastAsia="en-US"/>
          </w:rPr>
          <w:t>пунктами 2.2.3</w:t>
        </w:r>
      </w:hyperlink>
      <w:r w:rsidRPr="007D50FC">
        <w:rPr>
          <w:rFonts w:eastAsiaTheme="minorHAnsi"/>
          <w:lang w:eastAsia="en-US"/>
        </w:rPr>
        <w:t xml:space="preserve"> - </w:t>
      </w:r>
      <w:hyperlink w:anchor="Par102" w:history="1">
        <w:r w:rsidRPr="007D50FC">
          <w:rPr>
            <w:rFonts w:eastAsiaTheme="minorHAnsi"/>
            <w:lang w:eastAsia="en-US"/>
          </w:rPr>
          <w:t>2.2.4</w:t>
        </w:r>
      </w:hyperlink>
      <w:r w:rsidRPr="007D50FC">
        <w:rPr>
          <w:rFonts w:eastAsiaTheme="minorHAnsi"/>
          <w:lang w:eastAsia="en-US"/>
        </w:rPr>
        <w:t xml:space="preserve"> настоящего Порядка.</w:t>
      </w:r>
    </w:p>
    <w:p w:rsidR="00D670A7" w:rsidRPr="007D50FC" w:rsidRDefault="00D670A7" w:rsidP="008B33A0">
      <w:pPr>
        <w:autoSpaceDE w:val="0"/>
        <w:autoSpaceDN w:val="0"/>
        <w:adjustRightInd w:val="0"/>
        <w:spacing w:before="240"/>
        <w:ind w:firstLine="540"/>
        <w:jc w:val="both"/>
        <w:rPr>
          <w:rFonts w:eastAsiaTheme="minorHAnsi"/>
          <w:lang w:eastAsia="en-US"/>
        </w:rPr>
      </w:pPr>
    </w:p>
    <w:p w:rsidR="008B33A0"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2.2.2. Для осуществления операций по расходам бюджета района Финансовый отделом, до главных распорядителей</w:t>
      </w:r>
      <w:r w:rsidR="00434E99" w:rsidRPr="007D50FC">
        <w:rPr>
          <w:rFonts w:eastAsiaTheme="minorHAnsi"/>
          <w:lang w:eastAsia="en-US"/>
        </w:rPr>
        <w:t xml:space="preserve"> </w:t>
      </w:r>
      <w:r w:rsidRPr="007D50FC">
        <w:rPr>
          <w:rFonts w:eastAsiaTheme="minorHAnsi"/>
          <w:lang w:eastAsia="en-US"/>
        </w:rPr>
        <w:t xml:space="preserve">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 </w:t>
      </w:r>
      <w:r w:rsidR="00434E99" w:rsidRPr="007D50FC">
        <w:rPr>
          <w:rFonts w:eastAsiaTheme="minorHAnsi"/>
          <w:lang w:eastAsia="en-US"/>
        </w:rPr>
        <w:t>р</w:t>
      </w:r>
      <w:r w:rsidRPr="007D50FC">
        <w:rPr>
          <w:rFonts w:eastAsiaTheme="minorHAnsi"/>
          <w:lang w:eastAsia="en-US"/>
        </w:rPr>
        <w:t xml:space="preserve">айона, а также по средствам </w:t>
      </w:r>
      <w:r w:rsidR="00434E99" w:rsidRPr="007D50FC">
        <w:rPr>
          <w:rFonts w:eastAsiaTheme="minorHAnsi"/>
          <w:lang w:eastAsia="en-US"/>
        </w:rPr>
        <w:t>областного</w:t>
      </w:r>
      <w:r w:rsidRPr="007D50FC">
        <w:rPr>
          <w:rFonts w:eastAsiaTheme="minorHAnsi"/>
          <w:lang w:eastAsia="en-US"/>
        </w:rPr>
        <w:t xml:space="preserve"> бюджета.</w:t>
      </w:r>
    </w:p>
    <w:p w:rsidR="00D670A7" w:rsidRPr="007D50FC" w:rsidRDefault="00D670A7" w:rsidP="008B33A0">
      <w:pPr>
        <w:autoSpaceDE w:val="0"/>
        <w:autoSpaceDN w:val="0"/>
        <w:adjustRightInd w:val="0"/>
        <w:spacing w:before="240"/>
        <w:ind w:firstLine="540"/>
        <w:jc w:val="both"/>
        <w:rPr>
          <w:rFonts w:eastAsiaTheme="minorHAnsi"/>
          <w:lang w:eastAsia="en-US"/>
        </w:rPr>
      </w:pPr>
    </w:p>
    <w:p w:rsidR="008B33A0" w:rsidRPr="007D50FC" w:rsidRDefault="008B33A0" w:rsidP="008B33A0">
      <w:pPr>
        <w:autoSpaceDE w:val="0"/>
        <w:autoSpaceDN w:val="0"/>
        <w:adjustRightInd w:val="0"/>
        <w:spacing w:before="240"/>
        <w:ind w:firstLine="540"/>
        <w:jc w:val="both"/>
        <w:rPr>
          <w:rFonts w:eastAsiaTheme="minorHAnsi"/>
          <w:lang w:eastAsia="en-US"/>
        </w:rPr>
      </w:pPr>
      <w:bookmarkStart w:id="2" w:name="Par100"/>
      <w:bookmarkStart w:id="3" w:name="Par102"/>
      <w:bookmarkEnd w:id="2"/>
      <w:bookmarkEnd w:id="3"/>
      <w:r w:rsidRPr="007D50FC">
        <w:rPr>
          <w:rFonts w:eastAsiaTheme="minorHAnsi"/>
          <w:lang w:eastAsia="en-US"/>
        </w:rPr>
        <w:t>2.2.</w:t>
      </w:r>
      <w:r w:rsidR="00D670A7">
        <w:rPr>
          <w:rFonts w:eastAsiaTheme="minorHAnsi"/>
          <w:lang w:eastAsia="en-US"/>
        </w:rPr>
        <w:t>3</w:t>
      </w:r>
      <w:r w:rsidRPr="007D50FC">
        <w:rPr>
          <w:rFonts w:eastAsiaTheme="minorHAnsi"/>
          <w:lang w:eastAsia="en-US"/>
        </w:rPr>
        <w:t>. Расходные расписания о доведении объемов финансирования формируются Отделом на основе заявок главных распорядителей, с учетом особенностей, установленных настоящим пунктом.</w:t>
      </w:r>
    </w:p>
    <w:p w:rsidR="008B33A0"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бюджета Пестяковского муниципального района.</w:t>
      </w:r>
    </w:p>
    <w:p w:rsidR="00D670A7" w:rsidRPr="007D50FC" w:rsidRDefault="00D670A7" w:rsidP="008B33A0">
      <w:pPr>
        <w:autoSpaceDE w:val="0"/>
        <w:autoSpaceDN w:val="0"/>
        <w:adjustRightInd w:val="0"/>
        <w:spacing w:before="240"/>
        <w:ind w:firstLine="540"/>
        <w:jc w:val="both"/>
        <w:rPr>
          <w:rFonts w:eastAsiaTheme="minorHAnsi"/>
          <w:lang w:eastAsia="en-US"/>
        </w:rPr>
      </w:pPr>
    </w:p>
    <w:p w:rsidR="008B33A0" w:rsidRDefault="00D670A7" w:rsidP="00775932">
      <w:pPr>
        <w:autoSpaceDE w:val="0"/>
        <w:autoSpaceDN w:val="0"/>
        <w:adjustRightInd w:val="0"/>
        <w:spacing w:before="240"/>
        <w:ind w:firstLine="540"/>
        <w:jc w:val="both"/>
        <w:rPr>
          <w:rFonts w:eastAsiaTheme="minorHAnsi"/>
          <w:lang w:eastAsia="en-US"/>
        </w:rPr>
      </w:pPr>
      <w:bookmarkStart w:id="4" w:name="Par104"/>
      <w:bookmarkEnd w:id="4"/>
      <w:r>
        <w:rPr>
          <w:rFonts w:eastAsiaTheme="minorHAnsi"/>
          <w:lang w:eastAsia="en-US"/>
        </w:rPr>
        <w:t xml:space="preserve">2.2.4. </w:t>
      </w:r>
      <w:r w:rsidR="008B33A0" w:rsidRPr="007D50FC">
        <w:rPr>
          <w:rFonts w:eastAsiaTheme="minorHAnsi"/>
          <w:lang w:eastAsia="en-US"/>
        </w:rPr>
        <w:t>Формирование Заявок по отдельным направлениям расходов бюджета Пестяковского муниципального района, по которым нормативными правовыми актами предусмотрено представление в Финансовый отдел отчетных документов, осуществляется главным распорядителем после подтверждения Финансовый отделом оснований для доведения объемов финансирования по данным направлениям расходов.</w:t>
      </w:r>
      <w:bookmarkStart w:id="5" w:name="Par105"/>
      <w:bookmarkEnd w:id="5"/>
    </w:p>
    <w:p w:rsidR="00D670A7" w:rsidRPr="007D50FC" w:rsidRDefault="00D670A7" w:rsidP="00775932">
      <w:pPr>
        <w:autoSpaceDE w:val="0"/>
        <w:autoSpaceDN w:val="0"/>
        <w:adjustRightInd w:val="0"/>
        <w:spacing w:before="240"/>
        <w:ind w:firstLine="540"/>
        <w:jc w:val="both"/>
        <w:rPr>
          <w:rFonts w:eastAsiaTheme="minorHAnsi"/>
          <w:lang w:eastAsia="en-US"/>
        </w:rPr>
      </w:pPr>
    </w:p>
    <w:p w:rsidR="008B33A0" w:rsidRPr="007D50FC" w:rsidRDefault="008B33A0" w:rsidP="008B33A0">
      <w:pPr>
        <w:autoSpaceDE w:val="0"/>
        <w:autoSpaceDN w:val="0"/>
        <w:adjustRightInd w:val="0"/>
        <w:spacing w:before="240"/>
        <w:ind w:firstLine="540"/>
        <w:jc w:val="both"/>
        <w:rPr>
          <w:rFonts w:eastAsiaTheme="minorHAnsi"/>
          <w:lang w:eastAsia="en-US"/>
        </w:rPr>
      </w:pPr>
      <w:bookmarkStart w:id="6" w:name="Par119"/>
      <w:bookmarkEnd w:id="6"/>
      <w:r w:rsidRPr="007D50FC">
        <w:rPr>
          <w:rFonts w:eastAsiaTheme="minorHAnsi"/>
          <w:lang w:eastAsia="en-US"/>
        </w:rPr>
        <w:t>2.2.</w:t>
      </w:r>
      <w:r w:rsidR="00775932" w:rsidRPr="00775932">
        <w:rPr>
          <w:rFonts w:eastAsiaTheme="minorHAnsi"/>
          <w:lang w:eastAsia="en-US"/>
        </w:rPr>
        <w:t>5</w:t>
      </w:r>
      <w:r w:rsidR="00775932">
        <w:rPr>
          <w:rFonts w:eastAsiaTheme="minorHAnsi"/>
          <w:lang w:eastAsia="en-US"/>
        </w:rPr>
        <w:t xml:space="preserve">. Отдел </w:t>
      </w:r>
      <w:r w:rsidRPr="007D50FC">
        <w:rPr>
          <w:rFonts w:eastAsiaTheme="minorHAnsi"/>
          <w:lang w:eastAsia="en-US"/>
        </w:rPr>
        <w:t>осуществляет проверку представленных главными распорядителями Заявок по следующим направлениям: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наличие реквизитов, необходимых для доведения объемов финансирования до главного распорядителя;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непревышение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непревышение прогноза кассовых выплат, утвержденного главному распорядителю на месяц кассовым планом исполнения бюджета Пестяковского муниципального района, </w:t>
      </w:r>
      <w:r w:rsidRPr="007D50FC">
        <w:rPr>
          <w:rFonts w:eastAsiaTheme="minorHAnsi"/>
          <w:lang w:eastAsia="en-US"/>
        </w:rPr>
        <w:lastRenderedPageBreak/>
        <w:t>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w:t>
      </w:r>
      <w:r w:rsidR="00775932">
        <w:rPr>
          <w:rFonts w:eastAsiaTheme="minorHAnsi"/>
          <w:lang w:eastAsia="en-US"/>
        </w:rPr>
        <w:t xml:space="preserve"> област</w:t>
      </w:r>
      <w:r w:rsidRPr="007D50FC">
        <w:rPr>
          <w:rFonts w:eastAsiaTheme="minorHAnsi"/>
          <w:lang w:eastAsia="en-US"/>
        </w:rPr>
        <w:t>ного бюджета;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бюджета, и средств, касающихся социального обеспечения населения (стипендии, пенсии, пособия), расходов на выплату заработной платы и начислений на нее.</w:t>
      </w:r>
    </w:p>
    <w:p w:rsidR="008B33A0" w:rsidRPr="007D50FC" w:rsidRDefault="00775932" w:rsidP="008B33A0">
      <w:pPr>
        <w:autoSpaceDE w:val="0"/>
        <w:autoSpaceDN w:val="0"/>
        <w:adjustRightInd w:val="0"/>
        <w:spacing w:before="240"/>
        <w:ind w:firstLine="540"/>
        <w:jc w:val="both"/>
        <w:rPr>
          <w:rFonts w:eastAsiaTheme="minorHAnsi"/>
          <w:lang w:eastAsia="en-US"/>
        </w:rPr>
      </w:pPr>
      <w:bookmarkStart w:id="7" w:name="Par127"/>
      <w:bookmarkEnd w:id="7"/>
      <w:r>
        <w:rPr>
          <w:rFonts w:eastAsiaTheme="minorHAnsi"/>
          <w:lang w:eastAsia="en-US"/>
        </w:rPr>
        <w:t>2.2.6</w:t>
      </w:r>
      <w:r w:rsidR="008B33A0" w:rsidRPr="007D50FC">
        <w:rPr>
          <w:rFonts w:eastAsiaTheme="minorHAnsi"/>
          <w:lang w:eastAsia="en-US"/>
        </w:rPr>
        <w:t xml:space="preserve">. Заявки, не прошедшие контроль в соответствии с </w:t>
      </w:r>
      <w:hyperlink w:anchor="Par119" w:history="1">
        <w:r w:rsidR="008B33A0" w:rsidRPr="007D50FC">
          <w:rPr>
            <w:rFonts w:eastAsiaTheme="minorHAnsi"/>
            <w:lang w:eastAsia="en-US"/>
          </w:rPr>
          <w:t>пунктом 2.2.</w:t>
        </w:r>
      </w:hyperlink>
      <w:r>
        <w:rPr>
          <w:rFonts w:eastAsiaTheme="minorHAnsi"/>
          <w:lang w:eastAsia="en-US"/>
        </w:rPr>
        <w:t>5</w:t>
      </w:r>
      <w:r w:rsidR="008B33A0" w:rsidRPr="007D50FC">
        <w:rPr>
          <w:rFonts w:eastAsiaTheme="minorHAnsi"/>
          <w:lang w:eastAsia="en-US"/>
        </w:rPr>
        <w:t xml:space="preserve"> настоящего Порядка, могут быть представлены главным распорядителем повторно.</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Отдел повторно осуществляет мероприятия в соответствии с </w:t>
      </w:r>
      <w:hyperlink w:anchor="Par119" w:history="1">
        <w:r w:rsidRPr="007D50FC">
          <w:rPr>
            <w:rFonts w:eastAsiaTheme="minorHAnsi"/>
            <w:lang w:eastAsia="en-US"/>
          </w:rPr>
          <w:t>пунктами 2.2.</w:t>
        </w:r>
      </w:hyperlink>
      <w:r w:rsidR="00775932">
        <w:rPr>
          <w:rFonts w:eastAsiaTheme="minorHAnsi"/>
          <w:lang w:eastAsia="en-US"/>
        </w:rPr>
        <w:t xml:space="preserve">5 </w:t>
      </w:r>
      <w:r w:rsidRPr="007D50FC">
        <w:rPr>
          <w:rFonts w:eastAsiaTheme="minorHAnsi"/>
          <w:lang w:eastAsia="en-US"/>
        </w:rPr>
        <w:t>настоящего Порядка.</w:t>
      </w:r>
    </w:p>
    <w:p w:rsidR="008B33A0" w:rsidRPr="007D50FC" w:rsidRDefault="00775932" w:rsidP="008B33A0">
      <w:pPr>
        <w:autoSpaceDE w:val="0"/>
        <w:autoSpaceDN w:val="0"/>
        <w:adjustRightInd w:val="0"/>
        <w:spacing w:before="240"/>
        <w:ind w:firstLine="540"/>
        <w:jc w:val="both"/>
        <w:rPr>
          <w:rFonts w:eastAsiaTheme="minorHAnsi"/>
          <w:lang w:eastAsia="en-US"/>
        </w:rPr>
      </w:pPr>
      <w:bookmarkStart w:id="8" w:name="Par131"/>
      <w:bookmarkEnd w:id="8"/>
      <w:r>
        <w:rPr>
          <w:rFonts w:eastAsiaTheme="minorHAnsi"/>
          <w:lang w:eastAsia="en-US"/>
        </w:rPr>
        <w:t>2.2.7</w:t>
      </w:r>
      <w:r w:rsidR="008B33A0" w:rsidRPr="007D50FC">
        <w:rPr>
          <w:rFonts w:eastAsiaTheme="minorHAnsi"/>
          <w:lang w:eastAsia="en-US"/>
        </w:rPr>
        <w:t>. В случае недостаточности остатка средств на едином счете бюджета Пестяковского муниципального района, доступного к распределению, для исполнения представленных главными распорядителями Заявок, Отдел в первоочередном порядке доводит объемы финансирования по следующим направлениям расходов: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выплата заработной платы и начисления на нее, в т.ч. за счет средств </w:t>
      </w:r>
      <w:r w:rsidR="00775932">
        <w:rPr>
          <w:rFonts w:eastAsiaTheme="minorHAnsi"/>
          <w:lang w:eastAsia="en-US"/>
        </w:rPr>
        <w:t>област</w:t>
      </w:r>
      <w:r w:rsidRPr="007D50FC">
        <w:rPr>
          <w:rFonts w:eastAsiaTheme="minorHAnsi"/>
          <w:lang w:eastAsia="en-US"/>
        </w:rPr>
        <w:t>ного бюджета;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w:t>
      </w:r>
      <w:r w:rsidR="00775932">
        <w:rPr>
          <w:rFonts w:eastAsiaTheme="minorHAnsi"/>
          <w:lang w:eastAsia="en-US"/>
        </w:rPr>
        <w:t>област</w:t>
      </w:r>
      <w:r w:rsidRPr="007D50FC">
        <w:rPr>
          <w:rFonts w:eastAsiaTheme="minorHAnsi"/>
          <w:lang w:eastAsia="en-US"/>
        </w:rPr>
        <w:t>ного бюджета;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социальное обеспечение населения (стипендии, пособия, пенсии), в т.ч. за счет средств </w:t>
      </w:r>
      <w:r w:rsidR="00775932">
        <w:rPr>
          <w:rFonts w:eastAsiaTheme="minorHAnsi"/>
          <w:lang w:eastAsia="en-US"/>
        </w:rPr>
        <w:t>област</w:t>
      </w:r>
      <w:r w:rsidRPr="007D50FC">
        <w:rPr>
          <w:rFonts w:eastAsiaTheme="minorHAnsi"/>
          <w:lang w:eastAsia="en-US"/>
        </w:rPr>
        <w:t>ного бюджета;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перечисление межбюджетных трансфертов, а также субсидий государственным бюджетным и автономным учреждениям на выполнение </w:t>
      </w:r>
      <w:r w:rsidR="003D6C9D" w:rsidRPr="007D50FC">
        <w:rPr>
          <w:rFonts w:eastAsiaTheme="minorHAnsi"/>
          <w:lang w:eastAsia="en-US"/>
        </w:rPr>
        <w:t>муниципального</w:t>
      </w:r>
      <w:r w:rsidRPr="007D50FC">
        <w:rPr>
          <w:rFonts w:eastAsiaTheme="minorHAnsi"/>
          <w:lang w:eastAsia="en-US"/>
        </w:rPr>
        <w:t xml:space="preserve"> задания в части расходов на выплату заработной платы и начислений на нее, социального обеспечения населения, в т.ч. за счет средств </w:t>
      </w:r>
      <w:r w:rsidR="00775932">
        <w:rPr>
          <w:rFonts w:eastAsiaTheme="minorHAnsi"/>
          <w:lang w:eastAsia="en-US"/>
        </w:rPr>
        <w:t>област</w:t>
      </w:r>
      <w:r w:rsidRPr="007D50FC">
        <w:rPr>
          <w:rFonts w:eastAsiaTheme="minorHAnsi"/>
          <w:lang w:eastAsia="en-US"/>
        </w:rPr>
        <w:t>ного бюджета;</w:t>
      </w:r>
    </w:p>
    <w:p w:rsidR="008B33A0" w:rsidRPr="007D50FC" w:rsidRDefault="008B33A0" w:rsidP="008B33A0">
      <w:pPr>
        <w:autoSpaceDE w:val="0"/>
        <w:autoSpaceDN w:val="0"/>
        <w:adjustRightInd w:val="0"/>
        <w:spacing w:before="240"/>
        <w:ind w:firstLine="540"/>
        <w:jc w:val="both"/>
        <w:rPr>
          <w:rFonts w:eastAsiaTheme="minorHAnsi"/>
          <w:lang w:eastAsia="en-US"/>
        </w:rPr>
      </w:pPr>
      <w:bookmarkStart w:id="9" w:name="Par136"/>
      <w:bookmarkEnd w:id="9"/>
      <w:r w:rsidRPr="007D50FC">
        <w:rPr>
          <w:rFonts w:eastAsiaTheme="minorHAnsi"/>
          <w:lang w:eastAsia="en-US"/>
        </w:rPr>
        <w:t xml:space="preserve">- обслуживание </w:t>
      </w:r>
      <w:r w:rsidR="003D6C9D" w:rsidRPr="007D50FC">
        <w:rPr>
          <w:rFonts w:eastAsiaTheme="minorHAnsi"/>
          <w:lang w:eastAsia="en-US"/>
        </w:rPr>
        <w:t>муниципального</w:t>
      </w:r>
      <w:r w:rsidRPr="007D50FC">
        <w:rPr>
          <w:rFonts w:eastAsiaTheme="minorHAnsi"/>
          <w:lang w:eastAsia="en-US"/>
        </w:rPr>
        <w:t xml:space="preserve"> долга;</w:t>
      </w:r>
    </w:p>
    <w:p w:rsidR="008B33A0" w:rsidRPr="007D50FC" w:rsidRDefault="008B33A0" w:rsidP="008B33A0">
      <w:pPr>
        <w:autoSpaceDE w:val="0"/>
        <w:autoSpaceDN w:val="0"/>
        <w:adjustRightInd w:val="0"/>
        <w:spacing w:before="240"/>
        <w:ind w:firstLine="540"/>
        <w:jc w:val="both"/>
        <w:rPr>
          <w:rFonts w:eastAsiaTheme="minorHAnsi"/>
          <w:lang w:eastAsia="en-US"/>
        </w:rPr>
      </w:pPr>
      <w:bookmarkStart w:id="10" w:name="Par137"/>
      <w:bookmarkEnd w:id="10"/>
      <w:r w:rsidRPr="007D50FC">
        <w:rPr>
          <w:rFonts w:eastAsiaTheme="minorHAnsi"/>
          <w:lang w:eastAsia="en-US"/>
        </w:rPr>
        <w:t xml:space="preserve">- исполнение судебных актов по искам к казне </w:t>
      </w:r>
      <w:r w:rsidR="00293BBF" w:rsidRPr="00293BBF">
        <w:rPr>
          <w:rFonts w:eastAsiaTheme="minorHAnsi"/>
          <w:lang w:eastAsia="en-US"/>
        </w:rPr>
        <w:t>Пестяковского муниципального ра</w:t>
      </w:r>
      <w:r w:rsidR="00293BBF">
        <w:rPr>
          <w:rFonts w:eastAsiaTheme="minorHAnsi"/>
          <w:lang w:eastAsia="en-US"/>
        </w:rPr>
        <w:t>йона</w:t>
      </w:r>
      <w:r w:rsidRPr="007D50FC">
        <w:rPr>
          <w:rFonts w:eastAsiaTheme="minorHAnsi"/>
          <w:lang w:eastAsia="en-US"/>
        </w:rPr>
        <w:t>.</w:t>
      </w:r>
    </w:p>
    <w:p w:rsidR="008B33A0" w:rsidRPr="007D50FC" w:rsidRDefault="00775932" w:rsidP="008B33A0">
      <w:pPr>
        <w:autoSpaceDE w:val="0"/>
        <w:autoSpaceDN w:val="0"/>
        <w:adjustRightInd w:val="0"/>
        <w:spacing w:before="240"/>
        <w:ind w:firstLine="540"/>
        <w:jc w:val="both"/>
        <w:rPr>
          <w:rFonts w:eastAsiaTheme="minorHAnsi"/>
          <w:lang w:eastAsia="en-US"/>
        </w:rPr>
      </w:pPr>
      <w:r>
        <w:rPr>
          <w:rFonts w:eastAsiaTheme="minorHAnsi"/>
          <w:lang w:eastAsia="en-US"/>
        </w:rPr>
        <w:t>2.2.8</w:t>
      </w:r>
      <w:r w:rsidR="008B33A0" w:rsidRPr="007D50FC">
        <w:rPr>
          <w:rFonts w:eastAsiaTheme="minorHAnsi"/>
          <w:lang w:eastAsia="en-US"/>
        </w:rPr>
        <w:t>. При необходимости Отдел вправе запросить у главных распорядителей и получателей бюджетных средств документы, подтверждающие сроки оплаты денежных обязательств (государственные контракты, договоры, акты выполненных работ, счета-фактуры и др.).</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2.2.</w:t>
      </w:r>
      <w:r w:rsidR="00775932">
        <w:rPr>
          <w:rFonts w:eastAsiaTheme="minorHAnsi"/>
          <w:lang w:eastAsia="en-US"/>
        </w:rPr>
        <w:t>9</w:t>
      </w:r>
      <w:r w:rsidRPr="007D50FC">
        <w:rPr>
          <w:rFonts w:eastAsiaTheme="minorHAnsi"/>
          <w:lang w:eastAsia="en-US"/>
        </w:rPr>
        <w:t xml:space="preserve">. Главный распорядитель в соответствии с расходным расписанием, полученным от </w:t>
      </w:r>
      <w:r w:rsidR="00775932">
        <w:rPr>
          <w:rFonts w:eastAsiaTheme="minorHAnsi"/>
          <w:lang w:eastAsia="en-US"/>
        </w:rPr>
        <w:t>Отдела</w:t>
      </w:r>
      <w:r w:rsidRPr="007D50FC">
        <w:rPr>
          <w:rFonts w:eastAsiaTheme="minorHAnsi"/>
          <w:lang w:eastAsia="en-US"/>
        </w:rPr>
        <w:t>,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2.2.1</w:t>
      </w:r>
      <w:r w:rsidR="00D539F7">
        <w:rPr>
          <w:rFonts w:eastAsiaTheme="minorHAnsi"/>
          <w:lang w:eastAsia="en-US"/>
        </w:rPr>
        <w:t>0</w:t>
      </w:r>
      <w:r w:rsidRPr="007D50FC">
        <w:rPr>
          <w:rFonts w:eastAsiaTheme="minorHAnsi"/>
          <w:lang w:eastAsia="en-US"/>
        </w:rPr>
        <w:t>.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Финансовы</w:t>
      </w:r>
      <w:r w:rsidR="00ED449F">
        <w:rPr>
          <w:rFonts w:eastAsiaTheme="minorHAnsi"/>
          <w:lang w:eastAsia="en-US"/>
        </w:rPr>
        <w:t>м</w:t>
      </w:r>
      <w:r w:rsidRPr="007D50FC">
        <w:rPr>
          <w:rFonts w:eastAsiaTheme="minorHAnsi"/>
          <w:lang w:eastAsia="en-US"/>
        </w:rPr>
        <w:t xml:space="preserve"> отделом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jc w:val="center"/>
        <w:outlineLvl w:val="2"/>
        <w:rPr>
          <w:rFonts w:eastAsiaTheme="minorHAnsi"/>
          <w:lang w:eastAsia="en-US"/>
        </w:rPr>
      </w:pPr>
      <w:r w:rsidRPr="007D50FC">
        <w:rPr>
          <w:rFonts w:eastAsiaTheme="minorHAnsi"/>
          <w:lang w:eastAsia="en-US"/>
        </w:rPr>
        <w:t>2.3. Санкционирование оплаты денежных обязательств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15" w:history="1">
        <w:r w:rsidRPr="007D50FC">
          <w:rPr>
            <w:rFonts w:eastAsiaTheme="minorHAnsi"/>
            <w:lang w:eastAsia="en-US"/>
          </w:rPr>
          <w:t>Порядком</w:t>
        </w:r>
      </w:hyperlink>
      <w:r w:rsidRPr="007D50FC">
        <w:rPr>
          <w:rFonts w:eastAsiaTheme="minorHAnsi"/>
          <w:lang w:eastAsia="en-US"/>
        </w:rPr>
        <w:t xml:space="preserve"> санкционирования оплаты денежных обязательств получателей средств бюджета Пестяковского муниципального района и администраторов источников финансирования дефицита бюджета Пестяковского муниципального района, устанавливаемым Финансовый отделом.</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jc w:val="center"/>
        <w:outlineLvl w:val="2"/>
        <w:rPr>
          <w:rFonts w:eastAsiaTheme="minorHAnsi"/>
          <w:lang w:eastAsia="en-US"/>
        </w:rPr>
      </w:pPr>
      <w:r w:rsidRPr="007D50FC">
        <w:rPr>
          <w:rFonts w:eastAsiaTheme="minorHAnsi"/>
          <w:lang w:eastAsia="en-US"/>
        </w:rPr>
        <w:t>2.4. Подтверждение исполнения денежных обязательств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бюджета района в пользу юридических лиц, бюджетов бюджетной системы Российской Федерации.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8B33A0" w:rsidRPr="007D50FC" w:rsidRDefault="008B33A0" w:rsidP="008B33A0">
      <w:pPr>
        <w:autoSpaceDE w:val="0"/>
        <w:autoSpaceDN w:val="0"/>
        <w:adjustRightInd w:val="0"/>
        <w:ind w:left="540"/>
        <w:jc w:val="both"/>
        <w:rPr>
          <w:rFonts w:eastAsiaTheme="minorHAnsi"/>
          <w:lang w:eastAsia="en-US"/>
        </w:rPr>
      </w:pPr>
    </w:p>
    <w:p w:rsidR="008B33A0" w:rsidRPr="007D50FC" w:rsidRDefault="008B33A0" w:rsidP="008B33A0">
      <w:pPr>
        <w:autoSpaceDE w:val="0"/>
        <w:autoSpaceDN w:val="0"/>
        <w:adjustRightInd w:val="0"/>
        <w:ind w:left="540"/>
        <w:jc w:val="both"/>
        <w:rPr>
          <w:rFonts w:eastAsiaTheme="minorHAnsi"/>
          <w:lang w:eastAsia="en-US"/>
        </w:rPr>
      </w:pPr>
    </w:p>
    <w:p w:rsidR="008B33A0" w:rsidRPr="007D50FC" w:rsidRDefault="008B33A0"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434E99" w:rsidRPr="007D50FC" w:rsidRDefault="00434E99" w:rsidP="008B33A0">
      <w:pPr>
        <w:autoSpaceDE w:val="0"/>
        <w:autoSpaceDN w:val="0"/>
        <w:adjustRightInd w:val="0"/>
        <w:ind w:left="540"/>
        <w:jc w:val="both"/>
        <w:rPr>
          <w:rFonts w:eastAsiaTheme="minorHAnsi"/>
          <w:lang w:eastAsia="en-US"/>
        </w:rPr>
      </w:pPr>
    </w:p>
    <w:p w:rsidR="0089282B" w:rsidRDefault="0089282B" w:rsidP="00D539F7">
      <w:pPr>
        <w:autoSpaceDE w:val="0"/>
        <w:autoSpaceDN w:val="0"/>
        <w:adjustRightInd w:val="0"/>
        <w:jc w:val="both"/>
        <w:rPr>
          <w:rFonts w:eastAsiaTheme="minorHAnsi"/>
          <w:lang w:eastAsia="en-US"/>
        </w:rPr>
      </w:pPr>
    </w:p>
    <w:p w:rsidR="00D539F7" w:rsidRPr="007D50FC" w:rsidRDefault="00D539F7" w:rsidP="00D539F7">
      <w:pPr>
        <w:autoSpaceDE w:val="0"/>
        <w:autoSpaceDN w:val="0"/>
        <w:adjustRightInd w:val="0"/>
        <w:jc w:val="both"/>
        <w:rPr>
          <w:rFonts w:eastAsiaTheme="minorHAnsi"/>
          <w:lang w:eastAsia="en-US"/>
        </w:rPr>
      </w:pPr>
    </w:p>
    <w:p w:rsidR="0089282B" w:rsidRPr="007D50FC" w:rsidRDefault="0089282B" w:rsidP="008B33A0">
      <w:pPr>
        <w:autoSpaceDE w:val="0"/>
        <w:autoSpaceDN w:val="0"/>
        <w:adjustRightInd w:val="0"/>
        <w:ind w:left="540"/>
        <w:jc w:val="both"/>
        <w:rPr>
          <w:rFonts w:eastAsiaTheme="minorHAnsi"/>
          <w:lang w:eastAsia="en-US"/>
        </w:rPr>
      </w:pPr>
    </w:p>
    <w:p w:rsidR="0089282B" w:rsidRPr="007D50FC" w:rsidRDefault="0089282B" w:rsidP="008B33A0">
      <w:pPr>
        <w:autoSpaceDE w:val="0"/>
        <w:autoSpaceDN w:val="0"/>
        <w:adjustRightInd w:val="0"/>
        <w:ind w:left="540"/>
        <w:jc w:val="both"/>
        <w:rPr>
          <w:rFonts w:eastAsiaTheme="minorHAnsi"/>
          <w:lang w:eastAsia="en-US"/>
        </w:rPr>
      </w:pPr>
    </w:p>
    <w:p w:rsidR="0089282B" w:rsidRPr="007D50FC" w:rsidRDefault="0089282B" w:rsidP="008B33A0">
      <w:pPr>
        <w:autoSpaceDE w:val="0"/>
        <w:autoSpaceDN w:val="0"/>
        <w:adjustRightInd w:val="0"/>
        <w:ind w:left="540"/>
        <w:jc w:val="both"/>
        <w:rPr>
          <w:rFonts w:eastAsiaTheme="minorHAnsi"/>
          <w:lang w:eastAsia="en-US"/>
        </w:rPr>
      </w:pPr>
    </w:p>
    <w:p w:rsidR="0089282B" w:rsidRPr="007D50FC" w:rsidRDefault="0089282B" w:rsidP="008B33A0">
      <w:pPr>
        <w:autoSpaceDE w:val="0"/>
        <w:autoSpaceDN w:val="0"/>
        <w:adjustRightInd w:val="0"/>
        <w:ind w:left="540"/>
        <w:jc w:val="both"/>
        <w:rPr>
          <w:rFonts w:eastAsiaTheme="minorHAnsi"/>
          <w:lang w:eastAsia="en-US"/>
        </w:rPr>
      </w:pPr>
    </w:p>
    <w:p w:rsidR="008B33A0" w:rsidRPr="007D50FC" w:rsidRDefault="008B33A0" w:rsidP="008B33A0">
      <w:pPr>
        <w:autoSpaceDE w:val="0"/>
        <w:autoSpaceDN w:val="0"/>
        <w:adjustRightInd w:val="0"/>
        <w:jc w:val="right"/>
        <w:outlineLvl w:val="0"/>
        <w:rPr>
          <w:rFonts w:eastAsiaTheme="minorHAnsi"/>
          <w:lang w:eastAsia="en-US"/>
        </w:rPr>
      </w:pPr>
      <w:r w:rsidRPr="007D50FC">
        <w:rPr>
          <w:rFonts w:eastAsiaTheme="minorHAnsi"/>
          <w:lang w:eastAsia="en-US"/>
        </w:rPr>
        <w:lastRenderedPageBreak/>
        <w:t xml:space="preserve">Приложение </w:t>
      </w:r>
      <w:r w:rsidR="00412479" w:rsidRPr="007D50FC">
        <w:rPr>
          <w:rFonts w:eastAsiaTheme="minorHAnsi"/>
          <w:lang w:eastAsia="en-US"/>
        </w:rPr>
        <w:t xml:space="preserve">№ </w:t>
      </w:r>
      <w:r w:rsidRPr="007D50FC">
        <w:rPr>
          <w:rFonts w:eastAsiaTheme="minorHAnsi"/>
          <w:lang w:eastAsia="en-US"/>
        </w:rPr>
        <w:t>2</w:t>
      </w:r>
    </w:p>
    <w:p w:rsidR="00412479" w:rsidRPr="007D50FC" w:rsidRDefault="008B33A0" w:rsidP="00412479">
      <w:pPr>
        <w:autoSpaceDE w:val="0"/>
        <w:autoSpaceDN w:val="0"/>
        <w:adjustRightInd w:val="0"/>
        <w:jc w:val="right"/>
      </w:pPr>
      <w:r w:rsidRPr="007D50FC">
        <w:rPr>
          <w:rFonts w:eastAsiaTheme="minorHAnsi"/>
          <w:lang w:eastAsia="en-US"/>
        </w:rPr>
        <w:t>к приказу</w:t>
      </w:r>
      <w:r w:rsidR="00412479" w:rsidRPr="007D50FC">
        <w:rPr>
          <w:rFonts w:eastAsiaTheme="minorHAnsi"/>
          <w:lang w:eastAsia="en-US"/>
        </w:rPr>
        <w:t xml:space="preserve"> </w:t>
      </w:r>
      <w:r w:rsidR="00412479" w:rsidRPr="007D50FC">
        <w:t>Финансового отдела администрации</w:t>
      </w:r>
    </w:p>
    <w:p w:rsidR="00412479" w:rsidRPr="007D50FC" w:rsidRDefault="00412479" w:rsidP="00412479">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Пестяковского муниципального района</w:t>
      </w:r>
    </w:p>
    <w:p w:rsidR="00412479" w:rsidRPr="007D50FC" w:rsidRDefault="00412479" w:rsidP="00412479">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от «</w:t>
      </w:r>
      <w:r w:rsidR="00BE72D1">
        <w:rPr>
          <w:rFonts w:ascii="Times New Roman" w:hAnsi="Times New Roman" w:cs="Times New Roman"/>
          <w:sz w:val="24"/>
          <w:szCs w:val="24"/>
        </w:rPr>
        <w:t>26</w:t>
      </w:r>
      <w:r w:rsidRPr="007D50FC">
        <w:rPr>
          <w:rFonts w:ascii="Times New Roman" w:hAnsi="Times New Roman" w:cs="Times New Roman"/>
          <w:sz w:val="24"/>
          <w:szCs w:val="24"/>
        </w:rPr>
        <w:t>»</w:t>
      </w:r>
      <w:r w:rsidR="00BE72D1">
        <w:rPr>
          <w:rFonts w:ascii="Times New Roman" w:hAnsi="Times New Roman" w:cs="Times New Roman"/>
          <w:sz w:val="24"/>
          <w:szCs w:val="24"/>
        </w:rPr>
        <w:t xml:space="preserve"> октября </w:t>
      </w:r>
      <w:r w:rsidRPr="007D50FC">
        <w:rPr>
          <w:rFonts w:ascii="Times New Roman" w:hAnsi="Times New Roman" w:cs="Times New Roman"/>
          <w:sz w:val="24"/>
          <w:szCs w:val="24"/>
        </w:rPr>
        <w:t xml:space="preserve">2018 </w:t>
      </w:r>
      <w:r w:rsidR="00BE72D1">
        <w:rPr>
          <w:rFonts w:ascii="Times New Roman" w:hAnsi="Times New Roman" w:cs="Times New Roman"/>
          <w:sz w:val="24"/>
          <w:szCs w:val="24"/>
        </w:rPr>
        <w:t>года № 3</w:t>
      </w:r>
      <w:r w:rsidR="00CF19E9" w:rsidRPr="00BA6C99">
        <w:rPr>
          <w:rFonts w:ascii="Times New Roman" w:hAnsi="Times New Roman" w:cs="Times New Roman"/>
          <w:sz w:val="24"/>
          <w:szCs w:val="24"/>
        </w:rPr>
        <w:t>3</w:t>
      </w:r>
      <w:r w:rsidR="00BE72D1">
        <w:rPr>
          <w:rFonts w:ascii="Times New Roman" w:hAnsi="Times New Roman" w:cs="Times New Roman"/>
          <w:sz w:val="24"/>
          <w:szCs w:val="24"/>
        </w:rPr>
        <w:t>-ОД</w:t>
      </w:r>
    </w:p>
    <w:p w:rsidR="008B33A0" w:rsidRPr="007D50FC" w:rsidRDefault="008B33A0" w:rsidP="008B33A0">
      <w:pPr>
        <w:autoSpaceDE w:val="0"/>
        <w:autoSpaceDN w:val="0"/>
        <w:adjustRightInd w:val="0"/>
        <w:jc w:val="right"/>
        <w:rPr>
          <w:rFonts w:eastAsiaTheme="minorHAnsi"/>
          <w:lang w:eastAsia="en-US"/>
        </w:rPr>
      </w:pPr>
    </w:p>
    <w:p w:rsidR="008B33A0" w:rsidRPr="007D50FC" w:rsidRDefault="008B33A0" w:rsidP="008B33A0">
      <w:pPr>
        <w:autoSpaceDE w:val="0"/>
        <w:autoSpaceDN w:val="0"/>
        <w:adjustRightInd w:val="0"/>
        <w:ind w:left="540"/>
        <w:jc w:val="both"/>
        <w:rPr>
          <w:rFonts w:eastAsiaTheme="minorHAnsi"/>
          <w:lang w:eastAsia="en-US"/>
        </w:rPr>
      </w:pPr>
    </w:p>
    <w:p w:rsidR="008B33A0" w:rsidRPr="007D50FC"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ПОРЯДОК</w:t>
      </w:r>
    </w:p>
    <w:p w:rsidR="008B33A0" w:rsidRPr="007D50FC"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ИСПОЛНЕНИЯ БЮДЖЕТА ПЕСТЯКОВСКОГО МУНИЦИПАЛЬНОГО РАЙОНА ПО ИСТОЧНИКАМ ФИНАНСИРОВАНИЯ</w:t>
      </w:r>
      <w:r w:rsidR="00434E99" w:rsidRPr="007D50FC">
        <w:rPr>
          <w:rFonts w:eastAsiaTheme="minorHAnsi"/>
          <w:b/>
          <w:bCs/>
          <w:lang w:eastAsia="en-US"/>
        </w:rPr>
        <w:t xml:space="preserve"> </w:t>
      </w:r>
      <w:r w:rsidRPr="007D50FC">
        <w:rPr>
          <w:rFonts w:eastAsiaTheme="minorHAnsi"/>
          <w:b/>
          <w:bCs/>
          <w:lang w:eastAsia="en-US"/>
        </w:rPr>
        <w:t>ДЕФИЦИТА БЮДЖЕТА ПЕСТЯКОВСКОГО МУНИЦИПАЛЬНОГО РАЙОНА</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1. Настоящий Порядок устанавливает порядок исполнения бюджета Пестяковского муниципального района по источникам финансирования дефицита бюджета Пестяковского муниципального района, за исключением операций по управлению остатками средств на едином счете бюджета Пестяковского муниципального района.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 Исполнение бюджета Пестяковского муниципального района по источникам финансирования дефицита бюджета Пестяковского муниципального района осуществляется главными администраторами, администраторами источников финансирования дефицита бюджета Пестяковского муниципального района (далее - соответственно главные администраторы, администраторы) в соответствии с бюджетными полномочиями, установленными </w:t>
      </w:r>
      <w:hyperlink r:id="rId16" w:history="1">
        <w:r w:rsidRPr="007D50FC">
          <w:rPr>
            <w:rFonts w:eastAsiaTheme="minorHAnsi"/>
            <w:lang w:eastAsia="en-US"/>
          </w:rPr>
          <w:t>статьей 160.2</w:t>
        </w:r>
      </w:hyperlink>
      <w:r w:rsidRPr="007D50FC">
        <w:rPr>
          <w:rFonts w:eastAsiaTheme="minorHAnsi"/>
          <w:lang w:eastAsia="en-US"/>
        </w:rPr>
        <w:t xml:space="preserve"> Бюджетного кодекса Российской Федерации.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3. Принятие бюджетных обязательств по источникам финансирования дефицита бюджета Пестяковского муниципального района осуществляется главным администратором (администратором) на основании документов, указанных в </w:t>
      </w:r>
      <w:hyperlink w:anchor="Par169" w:history="1">
        <w:r w:rsidRPr="007D50FC">
          <w:rPr>
            <w:rFonts w:eastAsiaTheme="minorHAnsi"/>
            <w:lang w:eastAsia="en-US"/>
          </w:rPr>
          <w:t xml:space="preserve">пункте </w:t>
        </w:r>
      </w:hyperlink>
      <w:r w:rsidR="00434E99" w:rsidRPr="007D50FC">
        <w:rPr>
          <w:rFonts w:eastAsiaTheme="minorHAnsi"/>
          <w:lang w:eastAsia="en-US"/>
        </w:rPr>
        <w:t>3</w:t>
      </w:r>
      <w:r w:rsidRPr="007D50FC">
        <w:rPr>
          <w:rFonts w:eastAsiaTheme="minorHAnsi"/>
          <w:lang w:eastAsia="en-US"/>
        </w:rPr>
        <w:t xml:space="preserve"> настоящего Порядка, с учетом программы </w:t>
      </w:r>
      <w:r w:rsidR="00434E99" w:rsidRPr="007D50FC">
        <w:rPr>
          <w:rFonts w:eastAsiaTheme="minorHAnsi"/>
          <w:lang w:eastAsia="en-US"/>
        </w:rPr>
        <w:t>муниципальных</w:t>
      </w:r>
      <w:r w:rsidRPr="007D50FC">
        <w:rPr>
          <w:rFonts w:eastAsiaTheme="minorHAnsi"/>
          <w:lang w:eastAsia="en-US"/>
        </w:rPr>
        <w:t xml:space="preserve"> внутренних заимствований </w:t>
      </w:r>
      <w:r w:rsidR="00434E99" w:rsidRPr="007D50FC">
        <w:rPr>
          <w:rFonts w:eastAsiaTheme="minorHAnsi"/>
          <w:lang w:eastAsia="en-US"/>
        </w:rPr>
        <w:t>Пестяковского муниципального района</w:t>
      </w:r>
      <w:r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bookmarkStart w:id="11" w:name="Par169"/>
      <w:bookmarkEnd w:id="11"/>
      <w:r w:rsidRPr="007D50FC">
        <w:rPr>
          <w:rFonts w:eastAsiaTheme="minorHAnsi"/>
          <w:lang w:eastAsia="en-US"/>
        </w:rPr>
        <w:t>4. Основаниями для принятия бюджетных обязательств по источникам финансирования дефицита бюджета Пестяковского муниципального района являются следующие документы: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 по бюджетным кредитам, привлеченным из </w:t>
      </w:r>
      <w:r w:rsidR="00434E99" w:rsidRPr="007D50FC">
        <w:rPr>
          <w:rFonts w:eastAsiaTheme="minorHAnsi"/>
          <w:lang w:eastAsia="en-US"/>
        </w:rPr>
        <w:t>областного</w:t>
      </w:r>
      <w:r w:rsidRPr="007D50FC">
        <w:rPr>
          <w:rFonts w:eastAsiaTheme="minorHAnsi"/>
          <w:lang w:eastAsia="en-US"/>
        </w:rPr>
        <w:t xml:space="preserve">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 по кредитам, привлеченным от кредитных организаций, - </w:t>
      </w:r>
      <w:r w:rsidR="00434E99" w:rsidRPr="007D50FC">
        <w:rPr>
          <w:rFonts w:eastAsiaTheme="minorHAnsi"/>
          <w:lang w:eastAsia="en-US"/>
        </w:rPr>
        <w:t>муниципальные</w:t>
      </w:r>
      <w:r w:rsidRPr="007D50FC">
        <w:rPr>
          <w:rFonts w:eastAsiaTheme="minorHAnsi"/>
          <w:lang w:eastAsia="en-US"/>
        </w:rPr>
        <w:t xml:space="preserve"> контракты;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3) по бюджетным кредитам, предоставляемым из бюджета Пестяковского муниципального района,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5. Подтверждение денежных обязательств по источникам финансирования дефицита бюджета Пестяковского муниципального района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Для оплаты денежных обязательств по источникам финансирования дефицита бюджета района главными администраторами (администраторами) в соответствии с документами, указанными в </w:t>
      </w:r>
      <w:hyperlink w:anchor="Par169" w:history="1">
        <w:r w:rsidRPr="007D50FC">
          <w:rPr>
            <w:rFonts w:eastAsiaTheme="minorHAnsi"/>
            <w:lang w:eastAsia="en-US"/>
          </w:rPr>
          <w:t>пункте 4</w:t>
        </w:r>
      </w:hyperlink>
      <w:r w:rsidRPr="007D50FC">
        <w:rPr>
          <w:rFonts w:eastAsiaTheme="minorHAnsi"/>
          <w:lang w:eastAsia="en-US"/>
        </w:rPr>
        <w:t xml:space="preserve"> настоящего Порядка, в Управление представляется оформленная в порядке, установленном Федеральным казначейством, </w:t>
      </w:r>
      <w:hyperlink r:id="rId17" w:history="1">
        <w:r w:rsidRPr="007D50FC">
          <w:rPr>
            <w:rFonts w:eastAsiaTheme="minorHAnsi"/>
            <w:lang w:eastAsia="en-US"/>
          </w:rPr>
          <w:t>Заявка</w:t>
        </w:r>
      </w:hyperlink>
      <w:r w:rsidRPr="007D50FC">
        <w:rPr>
          <w:rFonts w:eastAsiaTheme="minorHAnsi"/>
          <w:lang w:eastAsia="en-US"/>
        </w:rPr>
        <w:t xml:space="preserve"> на кассовый расход (код по КФД 0531801).</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6. Для проведения кассовых выплат Финансовый отдел доводит до главных администраторов источников финансирования дефицита бюджета района расходным расписанием бюджетные ассигнования в объеме кассовых выплат по источникам финансирования дефицита бюджета района.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7. Санкционирование оплаты денежных обязательств осуществляется Управлением Федерального казначейства по Ивановской области (далее - Управление) в соответствии с </w:t>
      </w:r>
      <w:hyperlink r:id="rId18" w:history="1">
        <w:r w:rsidRPr="007D50FC">
          <w:rPr>
            <w:rFonts w:eastAsiaTheme="minorHAnsi"/>
            <w:lang w:eastAsia="en-US"/>
          </w:rPr>
          <w:t>Порядком</w:t>
        </w:r>
      </w:hyperlink>
      <w:r w:rsidRPr="007D50FC">
        <w:rPr>
          <w:rFonts w:eastAsiaTheme="minorHAnsi"/>
          <w:lang w:eastAsia="en-US"/>
        </w:rPr>
        <w:t xml:space="preserve"> санкционирования оплаты денежных обязательств получателей средств бюджета Пестяковского муниципального района и администраторов источников финансирования дефицита бюджета Пестяковского муниципального района, утверждаемым Финансовый отделом.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8. Подтверждение исполнения денежных обязательств по источникам финансирования дефицита бюджета района 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бюджета района.</w:t>
      </w:r>
    </w:p>
    <w:p w:rsidR="008B33A0"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9. Главные администраторы отражают операции по источникам финансирования дефицита бюджета района в отчете об исполнении бюджета района.</w:t>
      </w:r>
    </w:p>
    <w:p w:rsidR="00ED449F" w:rsidRDefault="00ED449F" w:rsidP="008B33A0">
      <w:pPr>
        <w:autoSpaceDE w:val="0"/>
        <w:autoSpaceDN w:val="0"/>
        <w:adjustRightInd w:val="0"/>
        <w:spacing w:before="240"/>
        <w:ind w:firstLine="540"/>
        <w:jc w:val="both"/>
        <w:rPr>
          <w:rFonts w:eastAsiaTheme="minorHAnsi"/>
          <w:lang w:eastAsia="en-US"/>
        </w:rPr>
      </w:pPr>
    </w:p>
    <w:p w:rsidR="00ED449F" w:rsidRDefault="00ED449F" w:rsidP="00ED44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СОГЛАСОВАНО:</w:t>
      </w:r>
    </w:p>
    <w:p w:rsidR="00ED449F" w:rsidRDefault="00ED449F" w:rsidP="00ED449F">
      <w:pPr>
        <w:pStyle w:val="ConsPlusNormal"/>
        <w:widowControl/>
        <w:ind w:firstLine="540"/>
        <w:jc w:val="both"/>
        <w:rPr>
          <w:rFonts w:ascii="Times New Roman" w:hAnsi="Times New Roman" w:cs="Times New Roman"/>
          <w:sz w:val="28"/>
          <w:szCs w:val="28"/>
        </w:rPr>
      </w:pPr>
    </w:p>
    <w:p w:rsidR="00ED449F" w:rsidRPr="00ED449F" w:rsidRDefault="00ED449F" w:rsidP="00ED449F">
      <w:pPr>
        <w:pStyle w:val="ConsPlusNormal"/>
        <w:widowControl/>
        <w:ind w:firstLine="540"/>
        <w:jc w:val="both"/>
        <w:rPr>
          <w:rFonts w:ascii="Times New Roman" w:hAnsi="Times New Roman" w:cs="Times New Roman"/>
          <w:sz w:val="24"/>
          <w:szCs w:val="24"/>
        </w:rPr>
      </w:pPr>
      <w:r w:rsidRPr="00ED449F">
        <w:rPr>
          <w:rFonts w:ascii="Times New Roman" w:hAnsi="Times New Roman" w:cs="Times New Roman"/>
          <w:sz w:val="24"/>
          <w:szCs w:val="24"/>
        </w:rPr>
        <w:t>Начальник отдела № 15 УФК по Ивановской области</w:t>
      </w:r>
    </w:p>
    <w:p w:rsidR="00ED449F" w:rsidRPr="00ED449F" w:rsidRDefault="00ED449F" w:rsidP="00ED449F">
      <w:pPr>
        <w:pStyle w:val="ConsPlusNormal"/>
        <w:widowControl/>
        <w:ind w:firstLine="540"/>
        <w:jc w:val="both"/>
        <w:rPr>
          <w:rFonts w:ascii="Times New Roman" w:hAnsi="Times New Roman" w:cs="Times New Roman"/>
          <w:sz w:val="24"/>
          <w:szCs w:val="24"/>
        </w:rPr>
      </w:pPr>
    </w:p>
    <w:p w:rsidR="00ED449F" w:rsidRPr="00ED449F" w:rsidRDefault="00ED449F" w:rsidP="00ED449F">
      <w:pPr>
        <w:pStyle w:val="ConsPlusNormal"/>
        <w:widowControl/>
        <w:ind w:firstLine="540"/>
        <w:jc w:val="both"/>
        <w:rPr>
          <w:rFonts w:ascii="Times New Roman" w:hAnsi="Times New Roman" w:cs="Times New Roman"/>
          <w:sz w:val="24"/>
          <w:szCs w:val="24"/>
        </w:rPr>
      </w:pPr>
      <w:r w:rsidRPr="00ED449F">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ED449F">
        <w:rPr>
          <w:rFonts w:ascii="Times New Roman" w:hAnsi="Times New Roman" w:cs="Times New Roman"/>
          <w:sz w:val="24"/>
          <w:szCs w:val="24"/>
        </w:rPr>
        <w:t>Т. В. Дуреева</w:t>
      </w:r>
    </w:p>
    <w:p w:rsidR="00ED449F" w:rsidRPr="00ED449F" w:rsidRDefault="00ED449F" w:rsidP="00ED449F">
      <w:pPr>
        <w:pStyle w:val="ConsPlusNormal"/>
        <w:widowControl/>
        <w:ind w:firstLine="540"/>
        <w:jc w:val="both"/>
        <w:rPr>
          <w:rFonts w:ascii="Times New Roman" w:hAnsi="Times New Roman" w:cs="Times New Roman"/>
          <w:sz w:val="24"/>
          <w:szCs w:val="24"/>
        </w:rPr>
      </w:pPr>
    </w:p>
    <w:p w:rsidR="00ED449F" w:rsidRPr="00ED449F" w:rsidRDefault="00ED449F" w:rsidP="00ED449F">
      <w:pPr>
        <w:pStyle w:val="ConsPlusNormal"/>
        <w:widowControl/>
        <w:ind w:firstLine="540"/>
        <w:jc w:val="both"/>
        <w:rPr>
          <w:rFonts w:ascii="Times New Roman" w:hAnsi="Times New Roman" w:cs="Times New Roman"/>
          <w:sz w:val="24"/>
          <w:szCs w:val="24"/>
        </w:rPr>
      </w:pPr>
    </w:p>
    <w:p w:rsidR="00ED449F" w:rsidRPr="00ED449F" w:rsidRDefault="00ED449F" w:rsidP="00ED449F">
      <w:pPr>
        <w:pStyle w:val="ConsPlusNormal"/>
        <w:widowControl/>
        <w:ind w:firstLine="540"/>
        <w:jc w:val="both"/>
        <w:rPr>
          <w:rFonts w:ascii="Times New Roman" w:hAnsi="Times New Roman" w:cs="Times New Roman"/>
          <w:sz w:val="24"/>
          <w:szCs w:val="24"/>
        </w:rPr>
      </w:pPr>
      <w:r w:rsidRPr="00ED449F">
        <w:rPr>
          <w:rFonts w:ascii="Times New Roman" w:hAnsi="Times New Roman" w:cs="Times New Roman"/>
          <w:sz w:val="24"/>
          <w:szCs w:val="24"/>
        </w:rPr>
        <w:t>«_____» ___________________2018 года</w:t>
      </w:r>
    </w:p>
    <w:p w:rsidR="00ED449F" w:rsidRDefault="00ED449F" w:rsidP="00ED449F">
      <w:pPr>
        <w:pStyle w:val="ConsPlusNormal"/>
        <w:widowControl/>
        <w:ind w:firstLine="540"/>
        <w:jc w:val="both"/>
        <w:rPr>
          <w:rFonts w:ascii="Times New Roman" w:hAnsi="Times New Roman" w:cs="Times New Roman"/>
          <w:sz w:val="28"/>
          <w:szCs w:val="28"/>
        </w:rPr>
      </w:pPr>
    </w:p>
    <w:p w:rsidR="00ED449F" w:rsidRPr="007D50FC" w:rsidRDefault="00ED449F" w:rsidP="008B33A0">
      <w:pPr>
        <w:autoSpaceDE w:val="0"/>
        <w:autoSpaceDN w:val="0"/>
        <w:adjustRightInd w:val="0"/>
        <w:spacing w:before="240"/>
        <w:ind w:firstLine="540"/>
        <w:jc w:val="both"/>
        <w:rPr>
          <w:rFonts w:eastAsiaTheme="minorHAnsi"/>
          <w:lang w:eastAsia="en-US"/>
        </w:rPr>
      </w:pPr>
    </w:p>
    <w:p w:rsidR="008B33A0" w:rsidRDefault="008B33A0" w:rsidP="008B33A0">
      <w:pPr>
        <w:autoSpaceDE w:val="0"/>
        <w:autoSpaceDN w:val="0"/>
        <w:adjustRightInd w:val="0"/>
        <w:jc w:val="both"/>
        <w:rPr>
          <w:rFonts w:eastAsiaTheme="minorHAnsi"/>
          <w:lang w:eastAsia="en-US"/>
        </w:rPr>
      </w:pPr>
    </w:p>
    <w:p w:rsidR="008B33A0" w:rsidRDefault="008B33A0" w:rsidP="008B33A0">
      <w:pPr>
        <w:autoSpaceDE w:val="0"/>
        <w:autoSpaceDN w:val="0"/>
        <w:adjustRightInd w:val="0"/>
        <w:jc w:val="both"/>
        <w:rPr>
          <w:rFonts w:eastAsiaTheme="minorHAnsi"/>
          <w:lang w:eastAsia="en-US"/>
        </w:rPr>
      </w:pPr>
    </w:p>
    <w:p w:rsidR="00D57D9B" w:rsidRPr="00CD2199" w:rsidRDefault="00D57D9B" w:rsidP="008B33A0">
      <w:pPr>
        <w:pStyle w:val="ConsPlusNormal"/>
        <w:jc w:val="center"/>
        <w:rPr>
          <w:rFonts w:ascii="Times New Roman" w:hAnsi="Times New Roman" w:cs="Times New Roman"/>
          <w:sz w:val="24"/>
          <w:szCs w:val="24"/>
        </w:rPr>
      </w:pPr>
    </w:p>
    <w:sectPr w:rsidR="00D57D9B" w:rsidRPr="00CD2199" w:rsidSect="00ED449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99"/>
    <w:rsid w:val="00042171"/>
    <w:rsid w:val="00293BBF"/>
    <w:rsid w:val="00345008"/>
    <w:rsid w:val="00345D04"/>
    <w:rsid w:val="00371349"/>
    <w:rsid w:val="003B566B"/>
    <w:rsid w:val="003D6C9D"/>
    <w:rsid w:val="00412479"/>
    <w:rsid w:val="004132CC"/>
    <w:rsid w:val="00434E99"/>
    <w:rsid w:val="00770763"/>
    <w:rsid w:val="00775932"/>
    <w:rsid w:val="007B5BA8"/>
    <w:rsid w:val="007D50FC"/>
    <w:rsid w:val="00852E1D"/>
    <w:rsid w:val="008531FC"/>
    <w:rsid w:val="00871780"/>
    <w:rsid w:val="0089282B"/>
    <w:rsid w:val="008A2C2E"/>
    <w:rsid w:val="008B33A0"/>
    <w:rsid w:val="00B26156"/>
    <w:rsid w:val="00B51EAC"/>
    <w:rsid w:val="00BA6C99"/>
    <w:rsid w:val="00BE72D1"/>
    <w:rsid w:val="00C97D4C"/>
    <w:rsid w:val="00CD2199"/>
    <w:rsid w:val="00CF19E9"/>
    <w:rsid w:val="00D539F7"/>
    <w:rsid w:val="00D57D9B"/>
    <w:rsid w:val="00D670A7"/>
    <w:rsid w:val="00ED449F"/>
    <w:rsid w:val="00F7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A8B2D-0546-4DA4-A5AB-9EAB796B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1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CD2199"/>
    <w:pPr>
      <w:jc w:val="center"/>
    </w:pPr>
    <w:rPr>
      <w:b/>
      <w:bCs/>
      <w:sz w:val="28"/>
      <w:szCs w:val="28"/>
    </w:rPr>
  </w:style>
  <w:style w:type="table" w:styleId="a4">
    <w:name w:val="Table Grid"/>
    <w:basedOn w:val="a1"/>
    <w:rsid w:val="00F74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449F"/>
    <w:rPr>
      <w:rFonts w:ascii="Segoe UI" w:hAnsi="Segoe UI" w:cs="Segoe UI"/>
      <w:sz w:val="18"/>
      <w:szCs w:val="18"/>
    </w:rPr>
  </w:style>
  <w:style w:type="character" w:customStyle="1" w:styleId="a6">
    <w:name w:val="Текст выноски Знак"/>
    <w:basedOn w:val="a0"/>
    <w:link w:val="a5"/>
    <w:uiPriority w:val="99"/>
    <w:semiHidden/>
    <w:rsid w:val="00ED44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8345019A739C82B1BA5D60A8F9EBFC94D92FE1B7ACB15940BE2A067D0E536A95B116A073E80A261E3C009C0g3J" TargetMode="External"/><Relationship Id="rId13" Type="http://schemas.openxmlformats.org/officeDocument/2006/relationships/hyperlink" Target="consultantplus://offline/ref=BFA2EAA79BF9902B33E48054C488D8CD70ED985AFC90113DFA4EEFF8D0A671707AA0F38B98BD144AN2i6J" TargetMode="External"/><Relationship Id="rId18" Type="http://schemas.openxmlformats.org/officeDocument/2006/relationships/hyperlink" Target="consultantplus://offline/ref=BFA2EAA79BF9902B33E49E59D2E484C276EFC75EF9981963A01DE9AF8FF677253AE0F5DEDBF91C4D278D2949N6iDJ" TargetMode="External"/><Relationship Id="rId3" Type="http://schemas.openxmlformats.org/officeDocument/2006/relationships/webSettings" Target="webSettings.xml"/><Relationship Id="rId7" Type="http://schemas.openxmlformats.org/officeDocument/2006/relationships/hyperlink" Target="consultantplus://offline/ref=961C62C628C3AC20D2D35D55A8B91AD3AD97659423B86A1B2A26875E826317623F2FB245DBB8EBCCD1FF4C32lAAAJ" TargetMode="External"/><Relationship Id="rId12" Type="http://schemas.openxmlformats.org/officeDocument/2006/relationships/hyperlink" Target="consultantplus://offline/ref=BFA2EAA79BF9902B33E48054C488D8CD70ED985AFD99113DFA4EEFF8D0A671707AA0F38D9DNBiEJ" TargetMode="External"/><Relationship Id="rId17" Type="http://schemas.openxmlformats.org/officeDocument/2006/relationships/hyperlink" Target="consultantplus://offline/ref=BFA2EAA79BF9902B33E48054C488D8CD70ED985AFD99113DFA4EEFF8D0A671707AA0F38D9DNBiEJ" TargetMode="External"/><Relationship Id="rId2" Type="http://schemas.openxmlformats.org/officeDocument/2006/relationships/settings" Target="settings.xml"/><Relationship Id="rId16" Type="http://schemas.openxmlformats.org/officeDocument/2006/relationships/hyperlink" Target="consultantplus://offline/ref=BFA2EAA79BF9902B33E48054C488D8CD70E69956F990113DFA4EEFF8D0A671707AA0F3889BBBN1i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B8345019A739C82B1BBBDB1CE3C2B0CF44CCF61B71C342CD59E4F73880E363E91B173F44798EA5C6g3J" TargetMode="External"/><Relationship Id="rId11" Type="http://schemas.openxmlformats.org/officeDocument/2006/relationships/hyperlink" Target="consultantplus://offline/ref=BFA2EAA79BF9902B33E48054C488D8CD70ED985AFD99113DFA4EEFF8D0A671707AA0F38D9DNBiEJ" TargetMode="External"/><Relationship Id="rId5" Type="http://schemas.openxmlformats.org/officeDocument/2006/relationships/hyperlink" Target="consultantplus://offline/ref=8CB8345019A739C82B1BBBDB1CE3C2B0CF44CCF61B71C342CD59E4F73880E363E91B173D427FC8g9J" TargetMode="External"/><Relationship Id="rId15" Type="http://schemas.openxmlformats.org/officeDocument/2006/relationships/hyperlink" Target="consultantplus://offline/ref=BFA2EAA79BF9902B33E49E59D2E484C276EFC75EF9981963A01DE9AF8FF677253AE0F5DEDBF91C4D278D2949N6iDJ" TargetMode="External"/><Relationship Id="rId10" Type="http://schemas.openxmlformats.org/officeDocument/2006/relationships/hyperlink" Target="consultantplus://offline/ref=BFA2EAA79BF9902B33E48054C488D8CD70E69956F990113DFA4EEFF8D0NAi6J"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CB8345019A739C82B1BA5D60A8F9EBFC94D92FE1B7ACB15940BE2A067D0E536A95B116A073E80A261E3C108C0g5J" TargetMode="External"/><Relationship Id="rId14" Type="http://schemas.openxmlformats.org/officeDocument/2006/relationships/hyperlink" Target="consultantplus://offline/ref=BFA2EAA79BF9902B33E48054C488D8CD70ED985AFD99113DFA4EEFF8D0A671707AA0F3829ENB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11</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ГОРДЕЕВА</cp:lastModifiedBy>
  <cp:revision>14</cp:revision>
  <cp:lastPrinted>2018-11-01T10:17:00Z</cp:lastPrinted>
  <dcterms:created xsi:type="dcterms:W3CDTF">2018-03-22T09:00:00Z</dcterms:created>
  <dcterms:modified xsi:type="dcterms:W3CDTF">2018-12-18T08:12:00Z</dcterms:modified>
</cp:coreProperties>
</file>