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16" w:rsidRPr="008C73FD" w:rsidRDefault="00212116" w:rsidP="00212116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8C73FD">
        <w:rPr>
          <w:rFonts w:ascii="Times New Roman" w:hAnsi="Times New Roman"/>
          <w:b/>
          <w:bCs/>
          <w:sz w:val="20"/>
          <w:szCs w:val="20"/>
        </w:rPr>
        <w:t>Муниципальная программа</w:t>
      </w:r>
    </w:p>
    <w:p w:rsidR="00212116" w:rsidRPr="008C73FD" w:rsidRDefault="00212116" w:rsidP="0021211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8C73FD">
        <w:rPr>
          <w:rFonts w:ascii="Times New Roman" w:hAnsi="Times New Roman"/>
          <w:b/>
          <w:sz w:val="20"/>
          <w:szCs w:val="20"/>
        </w:rPr>
        <w:t xml:space="preserve"> «Организация деятельности органов местного самоуправления  </w:t>
      </w:r>
    </w:p>
    <w:p w:rsidR="008C73FD" w:rsidRPr="008C73FD" w:rsidRDefault="00212116" w:rsidP="008C73FD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8C73FD">
        <w:rPr>
          <w:rFonts w:ascii="Times New Roman" w:hAnsi="Times New Roman"/>
          <w:b/>
          <w:sz w:val="20"/>
          <w:szCs w:val="20"/>
        </w:rPr>
        <w:t>Пестяковского городского поселения</w:t>
      </w:r>
      <w:r w:rsidR="008C73FD">
        <w:rPr>
          <w:rFonts w:ascii="Times New Roman" w:hAnsi="Times New Roman"/>
          <w:b/>
          <w:sz w:val="20"/>
          <w:szCs w:val="20"/>
        </w:rPr>
        <w:t xml:space="preserve"> </w:t>
      </w:r>
      <w:r w:rsidRPr="008C73FD">
        <w:rPr>
          <w:rFonts w:ascii="Times New Roman" w:hAnsi="Times New Roman"/>
          <w:b/>
          <w:sz w:val="20"/>
          <w:szCs w:val="20"/>
        </w:rPr>
        <w:t>на решение вопросов местного значения</w:t>
      </w:r>
      <w:r w:rsidRPr="008C73FD">
        <w:rPr>
          <w:rFonts w:ascii="Times New Roman" w:hAnsi="Times New Roman"/>
          <w:sz w:val="20"/>
          <w:szCs w:val="20"/>
        </w:rPr>
        <w:t>»</w:t>
      </w:r>
    </w:p>
    <w:p w:rsidR="008C73FD" w:rsidRPr="008C73FD" w:rsidRDefault="008C73FD" w:rsidP="008C73FD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212116" w:rsidRPr="008C73FD" w:rsidRDefault="008C73FD" w:rsidP="002121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8C73FD">
        <w:rPr>
          <w:rFonts w:ascii="Times New Roman" w:hAnsi="Times New Roman"/>
          <w:b/>
          <w:sz w:val="20"/>
          <w:szCs w:val="20"/>
        </w:rPr>
        <w:t xml:space="preserve">Паспорт программы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212116" w:rsidRPr="008C73FD" w:rsidTr="005528A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212116" w:rsidRPr="008C73FD" w:rsidTr="008C73FD">
        <w:trPr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eastAsia="Calibri" w:hAnsi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2016-2023 годы</w:t>
            </w:r>
          </w:p>
        </w:tc>
      </w:tr>
      <w:tr w:rsidR="00212116" w:rsidRPr="008C73FD" w:rsidTr="005528A0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8C73FD" w:rsidP="00212116">
            <w:pPr>
              <w:pStyle w:val="a4"/>
              <w:numPr>
                <w:ilvl w:val="0"/>
                <w:numId w:val="2"/>
              </w:numPr>
              <w:ind w:left="33" w:firstLine="327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«Обеспечение деятельности </w:t>
            </w:r>
            <w:r w:rsidR="00212116" w:rsidRPr="008C73FD"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="00212116" w:rsidRPr="008C73FD">
              <w:rPr>
                <w:sz w:val="20"/>
                <w:szCs w:val="20"/>
              </w:rPr>
              <w:t xml:space="preserve"> Пестяковского городского поселения»</w:t>
            </w:r>
          </w:p>
          <w:p w:rsidR="00212116" w:rsidRPr="008C73FD" w:rsidRDefault="00212116" w:rsidP="00212116">
            <w:pPr>
              <w:pStyle w:val="a4"/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sz w:val="20"/>
                <w:szCs w:val="20"/>
              </w:rPr>
            </w:pPr>
            <w:r w:rsidRPr="008C73FD">
              <w:rPr>
                <w:sz w:val="20"/>
                <w:szCs w:val="20"/>
              </w:rPr>
              <w:t>«</w:t>
            </w:r>
            <w:r w:rsidR="008C73FD">
              <w:rPr>
                <w:sz w:val="20"/>
                <w:szCs w:val="20"/>
              </w:rPr>
              <w:t xml:space="preserve">Иные </w:t>
            </w:r>
            <w:r w:rsidRPr="008C73FD">
              <w:rPr>
                <w:sz w:val="20"/>
                <w:szCs w:val="20"/>
              </w:rPr>
              <w:t>мероприятия в области муниципального управления»</w:t>
            </w:r>
          </w:p>
        </w:tc>
      </w:tr>
      <w:tr w:rsidR="00212116" w:rsidRPr="008C73FD" w:rsidTr="008C73FD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Администрация Пестяковского муниципального района</w:t>
            </w:r>
          </w:p>
        </w:tc>
      </w:tr>
      <w:tr w:rsidR="00212116" w:rsidRPr="008C73FD" w:rsidTr="008C73FD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C73FD">
              <w:rPr>
                <w:rFonts w:ascii="Times New Roman" w:hAnsi="Times New Roman" w:cs="Times New Roman"/>
              </w:rPr>
              <w:t>Администрация Пестяковского муниципального района</w:t>
            </w:r>
          </w:p>
        </w:tc>
      </w:tr>
      <w:tr w:rsidR="00212116" w:rsidRPr="008C73FD" w:rsidTr="005528A0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C73FD">
              <w:rPr>
                <w:rFonts w:ascii="Times New Roman" w:hAnsi="Times New Roman" w:cs="Times New Roman"/>
              </w:rPr>
              <w:t>Администрация Пестяковского муниципального района;</w:t>
            </w:r>
          </w:p>
          <w:p w:rsidR="00212116" w:rsidRPr="008C73FD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C73FD">
              <w:rPr>
                <w:rFonts w:ascii="Times New Roman" w:hAnsi="Times New Roman"/>
                <w:bCs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212116" w:rsidRPr="008C73FD" w:rsidTr="005528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bCs/>
                <w:sz w:val="20"/>
                <w:szCs w:val="20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pStyle w:val="ConsPlusNormal"/>
              <w:widowControl/>
              <w:ind w:firstLine="0"/>
              <w:jc w:val="both"/>
            </w:pPr>
            <w:r w:rsidRPr="008C73FD"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212116" w:rsidRPr="008C73FD" w:rsidRDefault="00212116" w:rsidP="005528A0">
            <w:pPr>
              <w:pStyle w:val="a3"/>
              <w:spacing w:before="0" w:beforeAutospacing="0" w:after="0" w:afterAutospacing="0"/>
              <w:ind w:left="68"/>
              <w:jc w:val="both"/>
              <w:rPr>
                <w:sz w:val="20"/>
                <w:szCs w:val="20"/>
              </w:rPr>
            </w:pPr>
            <w:r w:rsidRPr="008C73FD">
              <w:rPr>
                <w:sz w:val="20"/>
                <w:szCs w:val="20"/>
              </w:rPr>
              <w:t>2. Повышение эффективности и результативност</w:t>
            </w:r>
            <w:r w:rsidR="00261769" w:rsidRPr="008C73FD">
              <w:rPr>
                <w:sz w:val="20"/>
                <w:szCs w:val="20"/>
              </w:rPr>
              <w:t xml:space="preserve">и деятельности органов местного самоуправления </w:t>
            </w:r>
            <w:r w:rsidRPr="008C73FD">
              <w:rPr>
                <w:sz w:val="20"/>
                <w:szCs w:val="20"/>
              </w:rPr>
              <w:t>Пестяковского городского поселения.</w:t>
            </w:r>
          </w:p>
          <w:p w:rsidR="00212116" w:rsidRPr="008C73FD" w:rsidRDefault="00212116" w:rsidP="005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73FD">
              <w:rPr>
                <w:rFonts w:ascii="Times New Roman" w:hAnsi="Times New Roman" w:cs="Times New Roman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212116" w:rsidRPr="008C73FD" w:rsidTr="005528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pStyle w:val="ConsPlusNormal"/>
              <w:widowControl/>
              <w:ind w:firstLine="0"/>
              <w:jc w:val="both"/>
            </w:pPr>
            <w:r w:rsidRPr="008C73FD">
              <w:t>1.Полнота реализации вопросов местного значения, в соответствии с федеральным законодательством, %</w:t>
            </w:r>
          </w:p>
          <w:p w:rsidR="00212116" w:rsidRPr="008C73FD" w:rsidRDefault="00212116" w:rsidP="005528A0">
            <w:pPr>
              <w:pStyle w:val="ConsPlusNormal"/>
              <w:widowControl/>
              <w:ind w:firstLine="0"/>
              <w:jc w:val="both"/>
            </w:pPr>
            <w:r w:rsidRPr="008C73FD"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212116" w:rsidRPr="008C73FD" w:rsidRDefault="00212116" w:rsidP="005528A0">
            <w:pPr>
              <w:pStyle w:val="ConsPlusNormal"/>
              <w:widowControl/>
              <w:ind w:firstLine="0"/>
              <w:jc w:val="both"/>
            </w:pPr>
            <w:r w:rsidRPr="008C73FD">
              <w:t>3. Полнота обеспечения финансирования иных мероприятий в области муниципального управления</w:t>
            </w:r>
          </w:p>
          <w:p w:rsidR="00212116" w:rsidRPr="008C73FD" w:rsidRDefault="00212116" w:rsidP="005528A0">
            <w:pPr>
              <w:pStyle w:val="ConsPlusNormal"/>
              <w:widowControl/>
              <w:ind w:firstLine="0"/>
              <w:jc w:val="both"/>
            </w:pPr>
            <w:r w:rsidRPr="008C73FD"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212116" w:rsidRPr="008C73FD" w:rsidTr="008C73FD">
        <w:trPr>
          <w:trHeight w:val="8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61769" w:rsidP="00552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Объем ресурсного обеспечения </w:t>
            </w:r>
            <w:r w:rsidR="00212116" w:rsidRPr="008C73FD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ассигнований: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2016г.-  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1 014 000,73</w:t>
            </w: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2017г.-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 795</w:t>
            </w:r>
            <w:r w:rsidR="00261769" w:rsidRPr="008C7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715,00</w:t>
            </w: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рублей;  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2018г.-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 982</w:t>
            </w:r>
            <w:r w:rsidR="00261769" w:rsidRPr="008C7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953,36</w:t>
            </w: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2019г.-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 821</w:t>
            </w:r>
            <w:r w:rsidR="00261769" w:rsidRPr="008C7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152,00</w:t>
            </w: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  <w:r w:rsidR="00261769" w:rsidRPr="008C73FD">
              <w:rPr>
                <w:rFonts w:ascii="Times New Roman" w:hAnsi="Times New Roman"/>
                <w:sz w:val="20"/>
                <w:szCs w:val="20"/>
              </w:rPr>
              <w:t xml:space="preserve">-   1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297 968,00 рублей.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2021г-    976 435,26 рублей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2022г.-   976</w:t>
            </w:r>
            <w:r w:rsidR="00261769" w:rsidRPr="008C7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435,26 рублей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2023г. -  976</w:t>
            </w:r>
            <w:r w:rsidR="00261769" w:rsidRPr="008C7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435,26 рублей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-  бюджет Пестяковского муниципального района: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2016г.-  </w:t>
            </w:r>
            <w:r w:rsidRPr="008C73FD">
              <w:rPr>
                <w:rFonts w:ascii="Times New Roman" w:eastAsia="Calibri" w:hAnsi="Times New Roman"/>
                <w:sz w:val="20"/>
                <w:szCs w:val="20"/>
              </w:rPr>
              <w:t xml:space="preserve">2 319,00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2017г.- 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0,00рублей;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>2018г.-  3</w:t>
            </w:r>
            <w:r w:rsidR="00261769"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>835,60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2019г.- 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770,00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2020г.- 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800,00 рублей.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2021г. – 0,00 рублей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2022г. -  0,00 рублей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2023г. – 0,00 рублей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- бюджет Пестяковского городского поселения: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2016г.-   </w:t>
            </w:r>
            <w:r w:rsidRPr="008C73FD">
              <w:rPr>
                <w:rFonts w:ascii="Times New Roman" w:hAnsi="Times New Roman"/>
                <w:bCs/>
                <w:sz w:val="20"/>
                <w:szCs w:val="20"/>
              </w:rPr>
              <w:t>1 011 433,73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2017г.-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 795 715,00</w:t>
            </w: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рублей;  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2018г.-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 979 117,76</w:t>
            </w: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2019г.-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 xml:space="preserve">  820 382,00</w:t>
            </w: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b/>
                <w:sz w:val="20"/>
                <w:szCs w:val="20"/>
              </w:rPr>
              <w:t xml:space="preserve">2020г.-   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1 297 168,00 рублей.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 xml:space="preserve">2021г. –  </w:t>
            </w:r>
            <w:r w:rsidR="008C7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3FD">
              <w:rPr>
                <w:rFonts w:ascii="Times New Roman" w:hAnsi="Times New Roman"/>
                <w:sz w:val="20"/>
                <w:szCs w:val="20"/>
              </w:rPr>
              <w:t>976 435,26 рублей.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2022г.-    976 435,26 рублей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2023г.-    976 435,26 рублей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- областной бюджет: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2016г.-    0,00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2017г. -   0,00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2018г.-    0,00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2019г.-    0,00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2020г.-    0,00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2021г.-    0,00 рублей;</w:t>
            </w:r>
          </w:p>
          <w:p w:rsidR="00212116" w:rsidRPr="008C73FD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73FD">
              <w:rPr>
                <w:rFonts w:ascii="Times New Roman" w:hAnsi="Times New Roman"/>
                <w:sz w:val="20"/>
                <w:szCs w:val="20"/>
              </w:rPr>
              <w:t>2022г.-    0,00 рублей.</w:t>
            </w:r>
          </w:p>
        </w:tc>
      </w:tr>
    </w:tbl>
    <w:p w:rsidR="00AD1CBA" w:rsidRPr="008C73FD" w:rsidRDefault="00AD1CBA">
      <w:pPr>
        <w:rPr>
          <w:sz w:val="20"/>
          <w:szCs w:val="20"/>
        </w:rPr>
      </w:pPr>
    </w:p>
    <w:sectPr w:rsidR="00AD1CBA" w:rsidRPr="008C73FD" w:rsidSect="008C73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6"/>
    <w:rsid w:val="00212116"/>
    <w:rsid w:val="00261769"/>
    <w:rsid w:val="008C73FD"/>
    <w:rsid w:val="00A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A689-4DDE-43C1-9EF9-A4C3B1B7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2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211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rsid w:val="00212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11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5</cp:revision>
  <dcterms:created xsi:type="dcterms:W3CDTF">2020-10-29T08:18:00Z</dcterms:created>
  <dcterms:modified xsi:type="dcterms:W3CDTF">2020-11-10T12:20:00Z</dcterms:modified>
</cp:coreProperties>
</file>