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BB" w:rsidRDefault="009224BB" w:rsidP="009224BB">
      <w:r>
        <w:rPr>
          <w:rFonts w:ascii="Segoe UI" w:hAnsi="Segoe UI" w:cs="Segoe UI"/>
          <w:b/>
          <w:bCs/>
          <w:color w:val="202020"/>
          <w:sz w:val="23"/>
          <w:szCs w:val="23"/>
          <w:bdr w:val="none" w:sz="0" w:space="0" w:color="auto" w:frame="1"/>
          <w:shd w:val="clear" w:color="auto" w:fill="FFFFFF"/>
        </w:rPr>
        <w:t>Вопрос:</w:t>
      </w:r>
      <w:r>
        <w:rPr>
          <w:rFonts w:ascii="Segoe UI" w:hAnsi="Segoe UI" w:cs="Segoe UI"/>
          <w:color w:val="202020"/>
          <w:sz w:val="23"/>
          <w:szCs w:val="23"/>
        </w:rPr>
        <w:br/>
      </w:r>
    </w:p>
    <w:p w:rsidR="009224BB" w:rsidRDefault="009224BB" w:rsidP="009224BB">
      <w:pPr>
        <w:pStyle w:val="a7"/>
        <w:shd w:val="clear" w:color="auto" w:fill="FFFFFF"/>
        <w:rPr>
          <w:rFonts w:ascii="Segoe UI" w:hAnsi="Segoe UI" w:cs="Segoe UI"/>
          <w:color w:val="202020"/>
          <w:sz w:val="23"/>
          <w:szCs w:val="23"/>
        </w:rPr>
      </w:pPr>
      <w:r>
        <w:rPr>
          <w:rFonts w:ascii="Segoe UI" w:hAnsi="Segoe UI" w:cs="Segoe UI"/>
          <w:color w:val="202020"/>
          <w:sz w:val="23"/>
          <w:szCs w:val="23"/>
        </w:rPr>
        <w:t>На какой срок можно получить имущество в аренду из состава Перечня имущества для оказания имущественной поддержки субъектам МСП?</w:t>
      </w:r>
    </w:p>
    <w:p w:rsidR="009224BB" w:rsidRDefault="009224BB" w:rsidP="009224BB">
      <w:pPr>
        <w:pStyle w:val="a7"/>
        <w:shd w:val="clear" w:color="auto" w:fill="FFFFFF"/>
        <w:spacing w:before="0" w:after="0"/>
        <w:rPr>
          <w:rFonts w:ascii="Segoe UI" w:hAnsi="Segoe UI" w:cs="Segoe UI"/>
          <w:color w:val="202020"/>
          <w:sz w:val="23"/>
          <w:szCs w:val="23"/>
        </w:rPr>
      </w:pPr>
      <w:r>
        <w:rPr>
          <w:rFonts w:ascii="Segoe UI" w:hAnsi="Segoe UI" w:cs="Segoe UI"/>
          <w:b/>
          <w:bCs/>
          <w:color w:val="202020"/>
          <w:sz w:val="23"/>
          <w:szCs w:val="23"/>
          <w:bdr w:val="none" w:sz="0" w:space="0" w:color="auto" w:frame="1"/>
        </w:rPr>
        <w:t>Ответ:</w:t>
      </w:r>
    </w:p>
    <w:p w:rsidR="009224BB" w:rsidRDefault="009224BB" w:rsidP="009224BB">
      <w:pPr>
        <w:rPr>
          <w:rFonts w:ascii="Times New Roman" w:hAnsi="Times New Roman"/>
          <w:sz w:val="24"/>
          <w:szCs w:val="24"/>
        </w:rPr>
      </w:pPr>
      <w:r>
        <w:rPr>
          <w:rFonts w:ascii="Segoe UI" w:hAnsi="Segoe UI" w:cs="Segoe UI"/>
          <w:color w:val="202020"/>
          <w:sz w:val="23"/>
          <w:szCs w:val="23"/>
          <w:shd w:val="clear" w:color="auto" w:fill="FFFFFF"/>
        </w:rPr>
        <w:t xml:space="preserve">- </w:t>
      </w:r>
      <w:proofErr w:type="spellStart"/>
      <w:proofErr w:type="gramStart"/>
      <w:r>
        <w:rPr>
          <w:rFonts w:ascii="Segoe UI" w:hAnsi="Segoe UI" w:cs="Segoe UI"/>
          <w:color w:val="202020"/>
          <w:sz w:val="23"/>
          <w:szCs w:val="23"/>
          <w:shd w:val="clear" w:color="auto" w:fill="FFFFFF"/>
        </w:rPr>
        <w:t>C</w:t>
      </w:r>
      <w:proofErr w:type="gramEnd"/>
      <w:r>
        <w:rPr>
          <w:rFonts w:ascii="Segoe UI" w:hAnsi="Segoe UI" w:cs="Segoe UI"/>
          <w:color w:val="202020"/>
          <w:sz w:val="23"/>
          <w:szCs w:val="23"/>
          <w:shd w:val="clear" w:color="auto" w:fill="FFFFFF"/>
        </w:rPr>
        <w:t>рок</w:t>
      </w:r>
      <w:proofErr w:type="spellEnd"/>
      <w:r>
        <w:rPr>
          <w:rFonts w:ascii="Segoe UI" w:hAnsi="Segoe UI" w:cs="Segoe UI"/>
          <w:color w:val="202020"/>
          <w:sz w:val="23"/>
          <w:szCs w:val="23"/>
          <w:shd w:val="clear" w:color="auto" w:fill="FFFFFF"/>
        </w:rPr>
        <w:t>, на который заключаются договоры в отношении имущества, включенного в Перечень имущества для оказания имущественной поддержки субъектам МСП,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бизнес-инкубатором государственного имущества в аренду для начинающих предпринимателей составляет три года (часть 4.3 статьи 18 Федерального закона от 24.07.2007 № 209-ФЗ «О развитии малого и среднего предпринимательства в Российской Федерации»)</w:t>
      </w:r>
      <w:proofErr w:type="gramStart"/>
      <w:r>
        <w:rPr>
          <w:rFonts w:ascii="Segoe UI" w:hAnsi="Segoe UI" w:cs="Segoe UI"/>
          <w:color w:val="202020"/>
          <w:sz w:val="23"/>
          <w:szCs w:val="23"/>
          <w:shd w:val="clear" w:color="auto" w:fill="FFFFFF"/>
        </w:rPr>
        <w:t>.</w:t>
      </w:r>
      <w:proofErr w:type="gramEnd"/>
      <w:r>
        <w:rPr>
          <w:rFonts w:ascii="Segoe UI" w:hAnsi="Segoe UI" w:cs="Segoe UI"/>
          <w:color w:val="202020"/>
          <w:sz w:val="23"/>
          <w:szCs w:val="23"/>
          <w:shd w:val="clear" w:color="auto" w:fill="FFFFFF"/>
        </w:rPr>
        <w:t> </w:t>
      </w:r>
      <w:hyperlink r:id="rId7" w:history="1">
        <w:r>
          <w:rPr>
            <w:rStyle w:val="a3"/>
            <w:rFonts w:ascii="Segoe UI" w:hAnsi="Segoe UI" w:cs="Segoe UI"/>
            <w:color w:val="4169E1"/>
            <w:sz w:val="23"/>
            <w:szCs w:val="23"/>
            <w:u w:val="none"/>
            <w:bdr w:val="none" w:sz="0" w:space="0" w:color="auto" w:frame="1"/>
            <w:shd w:val="clear" w:color="auto" w:fill="FFFFFF"/>
          </w:rPr>
          <w:t>(</w:t>
        </w:r>
        <w:proofErr w:type="gramStart"/>
        <w:r>
          <w:rPr>
            <w:rStyle w:val="a3"/>
            <w:rFonts w:ascii="Segoe UI" w:hAnsi="Segoe UI" w:cs="Segoe UI"/>
            <w:color w:val="4169E1"/>
            <w:sz w:val="23"/>
            <w:szCs w:val="23"/>
            <w:u w:val="none"/>
            <w:bdr w:val="none" w:sz="0" w:space="0" w:color="auto" w:frame="1"/>
            <w:shd w:val="clear" w:color="auto" w:fill="FFFFFF"/>
          </w:rPr>
          <w:t>с</w:t>
        </w:r>
        <w:proofErr w:type="gramEnd"/>
        <w:r>
          <w:rPr>
            <w:rStyle w:val="a3"/>
            <w:rFonts w:ascii="Segoe UI" w:hAnsi="Segoe UI" w:cs="Segoe UI"/>
            <w:color w:val="4169E1"/>
            <w:sz w:val="23"/>
            <w:szCs w:val="23"/>
            <w:u w:val="none"/>
            <w:bdr w:val="none" w:sz="0" w:space="0" w:color="auto" w:frame="1"/>
            <w:shd w:val="clear" w:color="auto" w:fill="FFFFFF"/>
          </w:rPr>
          <w:t>качать)</w:t>
        </w:r>
      </w:hyperlink>
      <w:r>
        <w:rPr>
          <w:rFonts w:ascii="Segoe UI" w:hAnsi="Segoe UI" w:cs="Segoe UI"/>
          <w:color w:val="202020"/>
          <w:sz w:val="23"/>
          <w:szCs w:val="23"/>
        </w:rPr>
        <w:br/>
      </w:r>
      <w:r>
        <w:rPr>
          <w:rFonts w:ascii="Segoe UI" w:hAnsi="Segoe UI" w:cs="Segoe UI"/>
          <w:color w:val="202020"/>
          <w:sz w:val="23"/>
          <w:szCs w:val="23"/>
        </w:rPr>
        <w:br/>
      </w:r>
      <w:r>
        <w:rPr>
          <w:rFonts w:ascii="Segoe UI" w:hAnsi="Segoe UI" w:cs="Segoe UI"/>
          <w:color w:val="202020"/>
          <w:sz w:val="23"/>
          <w:szCs w:val="23"/>
        </w:rPr>
        <w:br/>
      </w:r>
      <w:r>
        <w:rPr>
          <w:rFonts w:ascii="Segoe UI" w:hAnsi="Segoe UI" w:cs="Segoe UI"/>
          <w:b/>
          <w:bCs/>
          <w:color w:val="202020"/>
          <w:sz w:val="23"/>
          <w:szCs w:val="23"/>
          <w:bdr w:val="none" w:sz="0" w:space="0" w:color="auto" w:frame="1"/>
          <w:shd w:val="clear" w:color="auto" w:fill="FFFFFF"/>
        </w:rPr>
        <w:t>Вопрос:</w:t>
      </w:r>
      <w:r>
        <w:rPr>
          <w:rFonts w:ascii="Segoe UI" w:hAnsi="Segoe UI" w:cs="Segoe UI"/>
          <w:color w:val="202020"/>
          <w:sz w:val="23"/>
          <w:szCs w:val="23"/>
        </w:rPr>
        <w:br/>
      </w:r>
      <w:r>
        <w:rPr>
          <w:rFonts w:ascii="Segoe UI" w:hAnsi="Segoe UI" w:cs="Segoe UI"/>
          <w:color w:val="202020"/>
          <w:sz w:val="23"/>
          <w:szCs w:val="23"/>
        </w:rPr>
        <w:br/>
      </w:r>
      <w:r>
        <w:rPr>
          <w:rFonts w:ascii="Segoe UI" w:hAnsi="Segoe UI" w:cs="Segoe UI"/>
          <w:color w:val="202020"/>
          <w:sz w:val="23"/>
          <w:szCs w:val="23"/>
          <w:shd w:val="clear" w:color="auto" w:fill="FFFFFF"/>
        </w:rPr>
        <w:t xml:space="preserve">Как можно получить в аренду государственное имущество, включенное </w:t>
      </w:r>
      <w:proofErr w:type="gramStart"/>
      <w:r>
        <w:rPr>
          <w:rFonts w:ascii="Segoe UI" w:hAnsi="Segoe UI" w:cs="Segoe UI"/>
          <w:color w:val="202020"/>
          <w:sz w:val="23"/>
          <w:szCs w:val="23"/>
          <w:shd w:val="clear" w:color="auto" w:fill="FFFFFF"/>
        </w:rPr>
        <w:t>в</w:t>
      </w:r>
      <w:proofErr w:type="gramEnd"/>
      <w:r>
        <w:rPr>
          <w:rFonts w:ascii="Segoe UI" w:hAnsi="Segoe UI" w:cs="Segoe UI"/>
          <w:color w:val="202020"/>
          <w:sz w:val="23"/>
          <w:szCs w:val="23"/>
          <w:shd w:val="clear" w:color="auto" w:fill="FFFFFF"/>
        </w:rPr>
        <w:t xml:space="preserve"> </w:t>
      </w:r>
      <w:proofErr w:type="gramStart"/>
      <w:r>
        <w:rPr>
          <w:rFonts w:ascii="Segoe UI" w:hAnsi="Segoe UI" w:cs="Segoe UI"/>
          <w:color w:val="202020"/>
          <w:sz w:val="23"/>
          <w:szCs w:val="23"/>
          <w:shd w:val="clear" w:color="auto" w:fill="FFFFFF"/>
        </w:rPr>
        <w:t>Перечня</w:t>
      </w:r>
      <w:proofErr w:type="gramEnd"/>
      <w:r>
        <w:rPr>
          <w:rFonts w:ascii="Segoe UI" w:hAnsi="Segoe UI" w:cs="Segoe UI"/>
          <w:color w:val="202020"/>
          <w:sz w:val="23"/>
          <w:szCs w:val="23"/>
          <w:shd w:val="clear" w:color="auto" w:fill="FFFFFF"/>
        </w:rPr>
        <w:t xml:space="preserve"> имущества для оказания имущественной поддержки субъектам МСП?</w:t>
      </w:r>
    </w:p>
    <w:p w:rsidR="009224BB" w:rsidRDefault="009224BB" w:rsidP="009224BB">
      <w:pPr>
        <w:pStyle w:val="a7"/>
        <w:shd w:val="clear" w:color="auto" w:fill="FFFFFF"/>
        <w:spacing w:before="0" w:after="0"/>
        <w:rPr>
          <w:rFonts w:ascii="Segoe UI" w:hAnsi="Segoe UI" w:cs="Segoe UI"/>
          <w:color w:val="202020"/>
          <w:sz w:val="23"/>
          <w:szCs w:val="23"/>
        </w:rPr>
      </w:pPr>
      <w:r>
        <w:rPr>
          <w:rFonts w:ascii="Segoe UI" w:hAnsi="Segoe UI" w:cs="Segoe UI"/>
          <w:b/>
          <w:bCs/>
          <w:color w:val="202020"/>
          <w:sz w:val="23"/>
          <w:szCs w:val="23"/>
          <w:bdr w:val="none" w:sz="0" w:space="0" w:color="auto" w:frame="1"/>
        </w:rPr>
        <w:t>Ответ:</w:t>
      </w:r>
    </w:p>
    <w:p w:rsidR="00B05063" w:rsidRPr="009224BB" w:rsidRDefault="009224BB" w:rsidP="009224BB">
      <w:r>
        <w:rPr>
          <w:rFonts w:ascii="Segoe UI" w:hAnsi="Segoe UI" w:cs="Segoe UI"/>
          <w:color w:val="202020"/>
          <w:sz w:val="23"/>
          <w:szCs w:val="23"/>
          <w:shd w:val="clear" w:color="auto" w:fill="FFFFFF"/>
        </w:rPr>
        <w:t>- Для получения государственной услуги «Предоставление в аренду имущества, включенного в Перечень…» необходимо обратиться в Департамент управления имуществом Ивановской области в соответствии  с Административным регламентом, утвержденным приказом Департамента управления имуществом Ивановской области от 18.02.2019 № 27-к. Разделом 2.6 Административного регламента установлен перечень необходимых документов,  способы их получения Заявителем, в том числе в электронной форме, порядок их представления. Форма заявления о предоставлении в аренду имущества, включенного в Перечень, приведена в приложении № 1 к Административному регламенту. Субъект малого и среднего предпринимательства, желающий получить имущество в аренду, принимает участие в торгах на общих основаниях. С победителем торгов заключается договор аренды. Административный регламент размещен на официальном сайте Департамента управления имуществом Ивановской области </w:t>
      </w:r>
      <w:hyperlink r:id="rId8" w:history="1">
        <w:r>
          <w:rPr>
            <w:rStyle w:val="a3"/>
            <w:rFonts w:ascii="Segoe UI" w:hAnsi="Segoe UI" w:cs="Segoe UI"/>
            <w:color w:val="4169E1"/>
            <w:sz w:val="23"/>
            <w:szCs w:val="23"/>
            <w:u w:val="none"/>
            <w:bdr w:val="none" w:sz="0" w:space="0" w:color="auto" w:frame="1"/>
            <w:shd w:val="clear" w:color="auto" w:fill="FFFFFF"/>
          </w:rPr>
          <w:t>http://dui.ivanovoobl.ru/</w:t>
        </w:r>
      </w:hyperlink>
      <w:r>
        <w:rPr>
          <w:rFonts w:ascii="Segoe UI" w:hAnsi="Segoe UI" w:cs="Segoe UI"/>
          <w:color w:val="202020"/>
          <w:sz w:val="23"/>
          <w:szCs w:val="23"/>
          <w:shd w:val="clear" w:color="auto" w:fill="FFFFFF"/>
        </w:rPr>
        <w:t> в разделе «Правовые акты» - «Административные регламенты Департамента».</w:t>
      </w:r>
      <w:r>
        <w:rPr>
          <w:rFonts w:ascii="Segoe UI" w:hAnsi="Segoe UI" w:cs="Segoe UI"/>
          <w:color w:val="202020"/>
          <w:sz w:val="23"/>
          <w:szCs w:val="23"/>
        </w:rPr>
        <w:br/>
      </w:r>
      <w:bookmarkStart w:id="0" w:name="_GoBack"/>
      <w:bookmarkEnd w:id="0"/>
    </w:p>
    <w:sectPr w:rsidR="00B05063" w:rsidRPr="009224BB" w:rsidSect="004165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2750"/>
    <w:multiLevelType w:val="hybridMultilevel"/>
    <w:tmpl w:val="CC7ADD40"/>
    <w:lvl w:ilvl="0" w:tplc="809C6EBE">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AE"/>
    <w:rsid w:val="00082851"/>
    <w:rsid w:val="00084FED"/>
    <w:rsid w:val="00096660"/>
    <w:rsid w:val="000B7E5F"/>
    <w:rsid w:val="00106348"/>
    <w:rsid w:val="001505A8"/>
    <w:rsid w:val="001A791A"/>
    <w:rsid w:val="0020616E"/>
    <w:rsid w:val="00217E1B"/>
    <w:rsid w:val="00220881"/>
    <w:rsid w:val="00223D82"/>
    <w:rsid w:val="00247D5E"/>
    <w:rsid w:val="00252DB3"/>
    <w:rsid w:val="002F50C6"/>
    <w:rsid w:val="00307EE8"/>
    <w:rsid w:val="00360AA3"/>
    <w:rsid w:val="003962CF"/>
    <w:rsid w:val="00405174"/>
    <w:rsid w:val="0040705C"/>
    <w:rsid w:val="004128AE"/>
    <w:rsid w:val="004165F3"/>
    <w:rsid w:val="00421C4A"/>
    <w:rsid w:val="00476149"/>
    <w:rsid w:val="005B31AC"/>
    <w:rsid w:val="006571A5"/>
    <w:rsid w:val="00666FF5"/>
    <w:rsid w:val="006A4D0B"/>
    <w:rsid w:val="006F5F6A"/>
    <w:rsid w:val="0072353A"/>
    <w:rsid w:val="0074376B"/>
    <w:rsid w:val="00757D32"/>
    <w:rsid w:val="007633B0"/>
    <w:rsid w:val="0078567A"/>
    <w:rsid w:val="0079270F"/>
    <w:rsid w:val="00825356"/>
    <w:rsid w:val="008A365C"/>
    <w:rsid w:val="009224BB"/>
    <w:rsid w:val="009A081F"/>
    <w:rsid w:val="009E0DCC"/>
    <w:rsid w:val="00A356FC"/>
    <w:rsid w:val="00A838F1"/>
    <w:rsid w:val="00B05063"/>
    <w:rsid w:val="00BA1311"/>
    <w:rsid w:val="00C05F95"/>
    <w:rsid w:val="00C4107D"/>
    <w:rsid w:val="00C92626"/>
    <w:rsid w:val="00CB674C"/>
    <w:rsid w:val="00CD28EA"/>
    <w:rsid w:val="00D263CD"/>
    <w:rsid w:val="00D44CCC"/>
    <w:rsid w:val="00D739FB"/>
    <w:rsid w:val="00DC5816"/>
    <w:rsid w:val="00DD5F86"/>
    <w:rsid w:val="00E4120B"/>
    <w:rsid w:val="00E84BC6"/>
    <w:rsid w:val="00EC434F"/>
    <w:rsid w:val="00EE591C"/>
    <w:rsid w:val="00EF4E92"/>
    <w:rsid w:val="00F30E68"/>
    <w:rsid w:val="00F5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AE"/>
    <w:rPr>
      <w:rFonts w:ascii="Calibri" w:eastAsia="Calibri" w:hAnsi="Calibri" w:cs="Times New Roman"/>
    </w:rPr>
  </w:style>
  <w:style w:type="paragraph" w:styleId="1">
    <w:name w:val="heading 1"/>
    <w:basedOn w:val="a"/>
    <w:next w:val="a"/>
    <w:link w:val="10"/>
    <w:qFormat/>
    <w:rsid w:val="004128AE"/>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8AE"/>
    <w:rPr>
      <w:rFonts w:ascii="Times New Roman" w:eastAsia="Times New Roman" w:hAnsi="Times New Roman" w:cs="Times New Roman"/>
      <w:b/>
      <w:bCs/>
      <w:sz w:val="32"/>
      <w:szCs w:val="24"/>
      <w:lang w:eastAsia="ru-RU"/>
    </w:rPr>
  </w:style>
  <w:style w:type="character" w:styleId="a3">
    <w:name w:val="Hyperlink"/>
    <w:unhideWhenUsed/>
    <w:rsid w:val="004128AE"/>
    <w:rPr>
      <w:color w:val="0000FF"/>
      <w:u w:val="single"/>
    </w:rPr>
  </w:style>
  <w:style w:type="table" w:styleId="a4">
    <w:name w:val="Table Grid"/>
    <w:basedOn w:val="a1"/>
    <w:uiPriority w:val="59"/>
    <w:rsid w:val="0041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8AE"/>
    <w:rPr>
      <w:rFonts w:ascii="Tahoma" w:eastAsia="Calibri" w:hAnsi="Tahoma" w:cs="Tahoma"/>
      <w:sz w:val="16"/>
      <w:szCs w:val="16"/>
    </w:rPr>
  </w:style>
  <w:style w:type="paragraph" w:customStyle="1" w:styleId="wikip">
    <w:name w:val="wikip"/>
    <w:basedOn w:val="a"/>
    <w:rsid w:val="00421C4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Normal (Web)"/>
    <w:basedOn w:val="a"/>
    <w:uiPriority w:val="99"/>
    <w:semiHidden/>
    <w:unhideWhenUsed/>
    <w:rsid w:val="009224B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AE"/>
    <w:rPr>
      <w:rFonts w:ascii="Calibri" w:eastAsia="Calibri" w:hAnsi="Calibri" w:cs="Times New Roman"/>
    </w:rPr>
  </w:style>
  <w:style w:type="paragraph" w:styleId="1">
    <w:name w:val="heading 1"/>
    <w:basedOn w:val="a"/>
    <w:next w:val="a"/>
    <w:link w:val="10"/>
    <w:qFormat/>
    <w:rsid w:val="004128AE"/>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8AE"/>
    <w:rPr>
      <w:rFonts w:ascii="Times New Roman" w:eastAsia="Times New Roman" w:hAnsi="Times New Roman" w:cs="Times New Roman"/>
      <w:b/>
      <w:bCs/>
      <w:sz w:val="32"/>
      <w:szCs w:val="24"/>
      <w:lang w:eastAsia="ru-RU"/>
    </w:rPr>
  </w:style>
  <w:style w:type="character" w:styleId="a3">
    <w:name w:val="Hyperlink"/>
    <w:unhideWhenUsed/>
    <w:rsid w:val="004128AE"/>
    <w:rPr>
      <w:color w:val="0000FF"/>
      <w:u w:val="single"/>
    </w:rPr>
  </w:style>
  <w:style w:type="table" w:styleId="a4">
    <w:name w:val="Table Grid"/>
    <w:basedOn w:val="a1"/>
    <w:uiPriority w:val="59"/>
    <w:rsid w:val="0041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8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8AE"/>
    <w:rPr>
      <w:rFonts w:ascii="Tahoma" w:eastAsia="Calibri" w:hAnsi="Tahoma" w:cs="Tahoma"/>
      <w:sz w:val="16"/>
      <w:szCs w:val="16"/>
    </w:rPr>
  </w:style>
  <w:style w:type="paragraph" w:customStyle="1" w:styleId="wikip">
    <w:name w:val="wikip"/>
    <w:basedOn w:val="a"/>
    <w:rsid w:val="00421C4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Normal (Web)"/>
    <w:basedOn w:val="a"/>
    <w:uiPriority w:val="99"/>
    <w:semiHidden/>
    <w:unhideWhenUsed/>
    <w:rsid w:val="009224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1662">
      <w:bodyDiv w:val="1"/>
      <w:marLeft w:val="0"/>
      <w:marRight w:val="0"/>
      <w:marTop w:val="0"/>
      <w:marBottom w:val="0"/>
      <w:divBdr>
        <w:top w:val="none" w:sz="0" w:space="0" w:color="auto"/>
        <w:left w:val="none" w:sz="0" w:space="0" w:color="auto"/>
        <w:bottom w:val="none" w:sz="0" w:space="0" w:color="auto"/>
        <w:right w:val="none" w:sz="0" w:space="0" w:color="auto"/>
      </w:divBdr>
    </w:div>
    <w:div w:id="1510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i.ivanovoobl.ru/" TargetMode="External"/><Relationship Id="rId3" Type="http://schemas.openxmlformats.org/officeDocument/2006/relationships/styles" Target="styles.xml"/><Relationship Id="rId7" Type="http://schemas.openxmlformats.org/officeDocument/2006/relationships/hyperlink" Target="https://dui.ivanovoobl.ru/upload/medialibrary/5f8/%D0%97%D0%B0%D0%BA%D0%BE%D0%BD%20%E2%84%96%20209-%D0%A4%D0%97%2024.07.200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7247-25F2-4D9E-B86E-273DC87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2018-05-04T05:19:00Z</cp:lastPrinted>
  <dcterms:created xsi:type="dcterms:W3CDTF">2020-08-19T13:59:00Z</dcterms:created>
  <dcterms:modified xsi:type="dcterms:W3CDTF">2020-08-19T13:59:00Z</dcterms:modified>
</cp:coreProperties>
</file>